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9324" w14:textId="77777777" w:rsidR="00D063E7" w:rsidRPr="001F4337" w:rsidRDefault="00D063E7" w:rsidP="008E0D8B">
      <w:pPr>
        <w:jc w:val="center"/>
        <w:rPr>
          <w:rFonts w:ascii="Arial" w:hAnsi="Arial" w:cs="Arial"/>
          <w:b/>
          <w:bCs/>
          <w:i/>
          <w:iCs/>
          <w:sz w:val="22"/>
          <w:szCs w:val="22"/>
        </w:rPr>
      </w:pPr>
      <w:r w:rsidRPr="001F4337">
        <w:rPr>
          <w:rFonts w:ascii="Arial" w:hAnsi="Arial" w:cs="Arial"/>
          <w:b/>
          <w:bCs/>
          <w:sz w:val="22"/>
          <w:szCs w:val="22"/>
        </w:rPr>
        <w:t>Post Tenure Review Policies</w:t>
      </w:r>
    </w:p>
    <w:p w14:paraId="066E7452" w14:textId="77777777" w:rsidR="00D063E7" w:rsidRPr="001F4337" w:rsidRDefault="00D063E7" w:rsidP="00463F8F">
      <w:pPr>
        <w:widowControl/>
        <w:jc w:val="center"/>
        <w:outlineLvl w:val="0"/>
        <w:rPr>
          <w:rFonts w:ascii="Arial" w:hAnsi="Arial" w:cs="Arial"/>
          <w:sz w:val="22"/>
          <w:szCs w:val="22"/>
        </w:rPr>
      </w:pPr>
      <w:r w:rsidRPr="001F4337">
        <w:rPr>
          <w:rFonts w:ascii="Arial" w:hAnsi="Arial" w:cs="Arial"/>
          <w:sz w:val="22"/>
          <w:szCs w:val="22"/>
        </w:rPr>
        <w:t>Department of Biology</w:t>
      </w:r>
    </w:p>
    <w:p w14:paraId="56710FA8" w14:textId="340B4A5A" w:rsidR="00D063E7" w:rsidRDefault="00D063E7" w:rsidP="00463F8F">
      <w:pPr>
        <w:widowControl/>
        <w:jc w:val="center"/>
        <w:outlineLvl w:val="0"/>
        <w:rPr>
          <w:rFonts w:ascii="Arial" w:hAnsi="Arial" w:cs="Arial"/>
          <w:sz w:val="22"/>
          <w:szCs w:val="22"/>
        </w:rPr>
      </w:pPr>
      <w:r w:rsidRPr="001F4337">
        <w:rPr>
          <w:rFonts w:ascii="Arial" w:hAnsi="Arial" w:cs="Arial"/>
          <w:sz w:val="22"/>
          <w:szCs w:val="22"/>
        </w:rPr>
        <w:t>College of</w:t>
      </w:r>
      <w:r w:rsidR="00F25AF9">
        <w:rPr>
          <w:rFonts w:ascii="Arial" w:hAnsi="Arial" w:cs="Arial"/>
          <w:sz w:val="22"/>
          <w:szCs w:val="22"/>
        </w:rPr>
        <w:t xml:space="preserve"> Arts &amp;</w:t>
      </w:r>
      <w:r w:rsidRPr="001F4337">
        <w:rPr>
          <w:rFonts w:ascii="Arial" w:hAnsi="Arial" w:cs="Arial"/>
          <w:sz w:val="22"/>
          <w:szCs w:val="22"/>
        </w:rPr>
        <w:t xml:space="preserve"> Science</w:t>
      </w:r>
    </w:p>
    <w:p w14:paraId="6417AB25" w14:textId="4DB85F4A" w:rsidR="00F25AF9" w:rsidRDefault="00F25AF9" w:rsidP="00463F8F">
      <w:pPr>
        <w:widowControl/>
        <w:jc w:val="center"/>
        <w:outlineLvl w:val="0"/>
        <w:rPr>
          <w:rFonts w:ascii="Arial" w:hAnsi="Arial" w:cs="Arial"/>
          <w:i/>
          <w:iCs/>
          <w:sz w:val="22"/>
          <w:szCs w:val="22"/>
        </w:rPr>
      </w:pPr>
      <w:r>
        <w:rPr>
          <w:rFonts w:ascii="Arial" w:hAnsi="Arial" w:cs="Arial"/>
          <w:i/>
          <w:iCs/>
          <w:sz w:val="22"/>
          <w:szCs w:val="22"/>
        </w:rPr>
        <w:t>Approved by the Department of Biology Tenure-Track Faculty  12/14/2018</w:t>
      </w:r>
    </w:p>
    <w:p w14:paraId="041142FB" w14:textId="68D30E09" w:rsidR="00F25AF9" w:rsidRPr="00F25AF9" w:rsidRDefault="00F25AF9" w:rsidP="00463F8F">
      <w:pPr>
        <w:widowControl/>
        <w:jc w:val="center"/>
        <w:outlineLvl w:val="0"/>
        <w:rPr>
          <w:rFonts w:ascii="Arial" w:hAnsi="Arial" w:cs="Arial"/>
          <w:i/>
          <w:iCs/>
          <w:sz w:val="22"/>
          <w:szCs w:val="22"/>
        </w:rPr>
      </w:pPr>
      <w:r>
        <w:rPr>
          <w:rFonts w:ascii="Arial" w:hAnsi="Arial" w:cs="Arial"/>
          <w:i/>
          <w:iCs/>
          <w:sz w:val="22"/>
          <w:szCs w:val="22"/>
        </w:rPr>
        <w:t>Amended by the Department of Biology Tenure Track Faculty 10/2</w:t>
      </w:r>
      <w:r w:rsidR="008B5AC1">
        <w:rPr>
          <w:rFonts w:ascii="Arial" w:hAnsi="Arial" w:cs="Arial"/>
          <w:i/>
          <w:iCs/>
          <w:sz w:val="22"/>
          <w:szCs w:val="22"/>
        </w:rPr>
        <w:t>5</w:t>
      </w:r>
      <w:r>
        <w:rPr>
          <w:rFonts w:ascii="Arial" w:hAnsi="Arial" w:cs="Arial"/>
          <w:i/>
          <w:iCs/>
          <w:sz w:val="22"/>
          <w:szCs w:val="22"/>
        </w:rPr>
        <w:t>/2024</w:t>
      </w:r>
    </w:p>
    <w:p w14:paraId="4A727DC4" w14:textId="77777777" w:rsidR="00D610EE" w:rsidRPr="001F4337" w:rsidRDefault="00D610EE" w:rsidP="008301EC">
      <w:pPr>
        <w:jc w:val="both"/>
        <w:rPr>
          <w:rFonts w:ascii="Arial" w:hAnsi="Arial" w:cs="Arial"/>
          <w:sz w:val="22"/>
          <w:szCs w:val="22"/>
        </w:rPr>
      </w:pPr>
    </w:p>
    <w:p w14:paraId="254FAAF6" w14:textId="77777777" w:rsidR="00D063E7" w:rsidRPr="001F4337" w:rsidRDefault="00D063E7" w:rsidP="008301EC">
      <w:pPr>
        <w:jc w:val="both"/>
        <w:rPr>
          <w:rFonts w:ascii="Arial" w:hAnsi="Arial" w:cs="Arial"/>
          <w:sz w:val="22"/>
          <w:szCs w:val="22"/>
        </w:rPr>
      </w:pPr>
    </w:p>
    <w:p w14:paraId="7C5E6246" w14:textId="5C29721F" w:rsidR="00D063E7" w:rsidRPr="001F4337" w:rsidRDefault="00D063E7" w:rsidP="008301EC">
      <w:pPr>
        <w:jc w:val="both"/>
        <w:rPr>
          <w:rFonts w:ascii="Arial" w:hAnsi="Arial" w:cs="Arial"/>
          <w:sz w:val="22"/>
          <w:szCs w:val="22"/>
        </w:rPr>
      </w:pPr>
      <w:r w:rsidRPr="001F4337">
        <w:rPr>
          <w:rFonts w:ascii="Arial" w:hAnsi="Arial" w:cs="Arial"/>
          <w:b/>
          <w:sz w:val="22"/>
          <w:szCs w:val="22"/>
        </w:rPr>
        <w:t>Purpose of Post-Tenure Review:</w:t>
      </w:r>
      <w:r w:rsidRPr="001F4337">
        <w:rPr>
          <w:rFonts w:ascii="Arial" w:hAnsi="Arial" w:cs="Arial"/>
          <w:sz w:val="22"/>
          <w:szCs w:val="22"/>
        </w:rPr>
        <w:t xml:space="preserve">  In accordance with University Rule 12.06.99.MI and University SAP 12.06.99.M1, </w:t>
      </w:r>
      <w:r w:rsidR="00B02EC9">
        <w:rPr>
          <w:rFonts w:ascii="Arial" w:hAnsi="Arial" w:cs="Arial"/>
          <w:sz w:val="22"/>
          <w:szCs w:val="22"/>
        </w:rPr>
        <w:t>post-tenure review is required of all tenured faculty at Texas A&amp;M University</w:t>
      </w:r>
      <w:r w:rsidR="008301EC" w:rsidRPr="001F4337">
        <w:rPr>
          <w:rFonts w:ascii="Arial" w:hAnsi="Arial" w:cs="Arial"/>
          <w:sz w:val="22"/>
          <w:szCs w:val="22"/>
        </w:rPr>
        <w:t xml:space="preserve">. </w:t>
      </w:r>
      <w:r w:rsidR="00B02EC9">
        <w:rPr>
          <w:rFonts w:ascii="Arial" w:hAnsi="Arial" w:cs="Arial"/>
          <w:sz w:val="22"/>
          <w:szCs w:val="22"/>
        </w:rPr>
        <w:t>In the Department of Biology, post-tenure review’s purpose is to assess</w:t>
      </w:r>
      <w:r w:rsidR="0078621B" w:rsidRPr="001F4337">
        <w:rPr>
          <w:rFonts w:ascii="Arial" w:hAnsi="Arial" w:cs="Arial"/>
          <w:sz w:val="22"/>
          <w:szCs w:val="22"/>
        </w:rPr>
        <w:t xml:space="preserve"> continued academic professional development and to </w:t>
      </w:r>
      <w:r w:rsidR="00B02EC9">
        <w:rPr>
          <w:rFonts w:ascii="Arial" w:hAnsi="Arial" w:cs="Arial"/>
          <w:sz w:val="22"/>
          <w:szCs w:val="22"/>
        </w:rPr>
        <w:t>e</w:t>
      </w:r>
      <w:r w:rsidR="00B02EC9" w:rsidRPr="001F4337">
        <w:rPr>
          <w:rFonts w:ascii="Arial" w:hAnsi="Arial" w:cs="Arial"/>
          <w:sz w:val="22"/>
          <w:szCs w:val="22"/>
        </w:rPr>
        <w:t xml:space="preserve">nsure </w:t>
      </w:r>
      <w:r w:rsidR="000B77B4" w:rsidRPr="001F4337">
        <w:rPr>
          <w:rFonts w:ascii="Arial" w:hAnsi="Arial" w:cs="Arial"/>
          <w:sz w:val="22"/>
          <w:szCs w:val="22"/>
        </w:rPr>
        <w:t>tenured faculty in the department maintain a</w:t>
      </w:r>
      <w:r w:rsidR="006C212C">
        <w:rPr>
          <w:rFonts w:ascii="Arial" w:hAnsi="Arial" w:cs="Arial"/>
          <w:sz w:val="22"/>
          <w:szCs w:val="22"/>
        </w:rPr>
        <w:t xml:space="preserve"> minimum of</w:t>
      </w:r>
      <w:r w:rsidR="000B77B4" w:rsidRPr="001F4337">
        <w:rPr>
          <w:rFonts w:ascii="Arial" w:hAnsi="Arial" w:cs="Arial"/>
          <w:sz w:val="22"/>
          <w:szCs w:val="22"/>
        </w:rPr>
        <w:t xml:space="preserve"> satisfactory level of</w:t>
      </w:r>
      <w:r w:rsidRPr="001F4337">
        <w:rPr>
          <w:rFonts w:ascii="Arial" w:hAnsi="Arial" w:cs="Arial"/>
          <w:sz w:val="22"/>
          <w:szCs w:val="22"/>
        </w:rPr>
        <w:t xml:space="preserve"> performance and productivity.</w:t>
      </w:r>
      <w:r w:rsidR="0078621B" w:rsidRPr="001F4337">
        <w:rPr>
          <w:rFonts w:ascii="Arial" w:hAnsi="Arial" w:cs="Arial"/>
          <w:sz w:val="22"/>
          <w:szCs w:val="22"/>
        </w:rPr>
        <w:t xml:space="preserve"> Post-ten</w:t>
      </w:r>
      <w:r w:rsidR="0052413B" w:rsidRPr="001F4337">
        <w:rPr>
          <w:rFonts w:ascii="Arial" w:hAnsi="Arial" w:cs="Arial"/>
          <w:sz w:val="22"/>
          <w:szCs w:val="22"/>
        </w:rPr>
        <w:t>ur</w:t>
      </w:r>
      <w:r w:rsidR="0078621B" w:rsidRPr="001F4337">
        <w:rPr>
          <w:rFonts w:ascii="Arial" w:hAnsi="Arial" w:cs="Arial"/>
          <w:sz w:val="22"/>
          <w:szCs w:val="22"/>
        </w:rPr>
        <w:t xml:space="preserve">e review </w:t>
      </w:r>
      <w:r w:rsidR="007D2DBC" w:rsidRPr="001F4337">
        <w:rPr>
          <w:rFonts w:ascii="Arial" w:hAnsi="Arial" w:cs="Arial"/>
          <w:sz w:val="22"/>
          <w:szCs w:val="22"/>
        </w:rPr>
        <w:t xml:space="preserve">also </w:t>
      </w:r>
      <w:r w:rsidR="0078621B" w:rsidRPr="001F4337">
        <w:rPr>
          <w:rFonts w:ascii="Arial" w:hAnsi="Arial" w:cs="Arial"/>
          <w:sz w:val="22"/>
          <w:szCs w:val="22"/>
        </w:rPr>
        <w:t xml:space="preserve">enables a faculty member who has fallen below performance norms to pursue a peer-coordinated professional development plan and return to expected levels of </w:t>
      </w:r>
      <w:r w:rsidR="00B80718" w:rsidRPr="001F4337">
        <w:rPr>
          <w:rFonts w:ascii="Arial" w:hAnsi="Arial" w:cs="Arial"/>
          <w:sz w:val="22"/>
          <w:szCs w:val="22"/>
        </w:rPr>
        <w:t xml:space="preserve">performance and </w:t>
      </w:r>
      <w:r w:rsidR="0078621B" w:rsidRPr="001F4337">
        <w:rPr>
          <w:rFonts w:ascii="Arial" w:hAnsi="Arial" w:cs="Arial"/>
          <w:sz w:val="22"/>
          <w:szCs w:val="22"/>
        </w:rPr>
        <w:t>productivity.</w:t>
      </w:r>
    </w:p>
    <w:p w14:paraId="4BED1F80" w14:textId="77777777" w:rsidR="00D063E7" w:rsidRPr="001F4337" w:rsidRDefault="00D063E7" w:rsidP="008301EC">
      <w:pPr>
        <w:jc w:val="both"/>
        <w:rPr>
          <w:rFonts w:ascii="Arial" w:hAnsi="Arial" w:cs="Arial"/>
          <w:sz w:val="22"/>
          <w:szCs w:val="22"/>
        </w:rPr>
      </w:pPr>
    </w:p>
    <w:p w14:paraId="62DE45F1" w14:textId="67C04B2F" w:rsidR="00D063E7" w:rsidRPr="001F4337" w:rsidRDefault="00D063E7" w:rsidP="008301EC">
      <w:pPr>
        <w:jc w:val="both"/>
        <w:rPr>
          <w:rFonts w:ascii="Arial" w:hAnsi="Arial" w:cs="Arial"/>
          <w:sz w:val="22"/>
          <w:szCs w:val="22"/>
        </w:rPr>
      </w:pPr>
      <w:r w:rsidRPr="001F4337">
        <w:rPr>
          <w:rFonts w:ascii="Arial" w:hAnsi="Arial" w:cs="Arial"/>
          <w:b/>
          <w:sz w:val="22"/>
          <w:szCs w:val="22"/>
        </w:rPr>
        <w:t>Period of Evaluation</w:t>
      </w:r>
      <w:r w:rsidRPr="001F4337">
        <w:rPr>
          <w:rFonts w:ascii="Arial" w:hAnsi="Arial" w:cs="Arial"/>
          <w:sz w:val="22"/>
          <w:szCs w:val="22"/>
        </w:rPr>
        <w:t xml:space="preserve">: Every </w:t>
      </w:r>
      <w:r w:rsidR="008D705F">
        <w:rPr>
          <w:rFonts w:ascii="Arial" w:hAnsi="Arial" w:cs="Arial"/>
          <w:sz w:val="22"/>
          <w:szCs w:val="22"/>
        </w:rPr>
        <w:t>six</w:t>
      </w:r>
      <w:r w:rsidR="008E0D8B" w:rsidRPr="001F4337">
        <w:rPr>
          <w:rFonts w:ascii="Arial" w:hAnsi="Arial" w:cs="Arial"/>
          <w:sz w:val="22"/>
          <w:szCs w:val="22"/>
        </w:rPr>
        <w:t xml:space="preserve"> </w:t>
      </w:r>
      <w:r w:rsidRPr="001F4337">
        <w:rPr>
          <w:rFonts w:ascii="Arial" w:hAnsi="Arial" w:cs="Arial"/>
          <w:sz w:val="22"/>
          <w:szCs w:val="22"/>
        </w:rPr>
        <w:t xml:space="preserve">years </w:t>
      </w:r>
      <w:r w:rsidR="00B80718" w:rsidRPr="001F4337">
        <w:rPr>
          <w:rFonts w:ascii="Arial" w:hAnsi="Arial" w:cs="Arial"/>
          <w:sz w:val="22"/>
          <w:szCs w:val="22"/>
        </w:rPr>
        <w:t xml:space="preserve">after the granting of tenure, or </w:t>
      </w:r>
      <w:r w:rsidR="006B6B71" w:rsidRPr="001F4337">
        <w:rPr>
          <w:rFonts w:ascii="Arial" w:hAnsi="Arial" w:cs="Arial"/>
          <w:sz w:val="22"/>
          <w:szCs w:val="22"/>
        </w:rPr>
        <w:t>following</w:t>
      </w:r>
      <w:r w:rsidR="00B80718" w:rsidRPr="001F4337">
        <w:rPr>
          <w:rFonts w:ascii="Arial" w:hAnsi="Arial" w:cs="Arial"/>
          <w:sz w:val="22"/>
          <w:szCs w:val="22"/>
        </w:rPr>
        <w:t xml:space="preserve"> an academic promotion, </w:t>
      </w:r>
      <w:r w:rsidRPr="001F4337">
        <w:rPr>
          <w:rFonts w:ascii="Arial" w:hAnsi="Arial" w:cs="Arial"/>
          <w:sz w:val="22"/>
          <w:szCs w:val="22"/>
        </w:rPr>
        <w:t>as a component of the Annual Review.</w:t>
      </w:r>
      <w:r w:rsidR="0052413B" w:rsidRPr="001F4337">
        <w:rPr>
          <w:rFonts w:ascii="Arial" w:hAnsi="Arial" w:cs="Arial"/>
          <w:sz w:val="22"/>
          <w:szCs w:val="22"/>
        </w:rPr>
        <w:t xml:space="preserve"> </w:t>
      </w:r>
    </w:p>
    <w:p w14:paraId="042E2398" w14:textId="77777777" w:rsidR="00D063E7" w:rsidRPr="001F4337" w:rsidRDefault="00D063E7" w:rsidP="008301EC">
      <w:pPr>
        <w:jc w:val="both"/>
        <w:rPr>
          <w:rFonts w:ascii="Arial" w:hAnsi="Arial" w:cs="Arial"/>
          <w:sz w:val="22"/>
          <w:szCs w:val="22"/>
        </w:rPr>
      </w:pPr>
    </w:p>
    <w:p w14:paraId="5E1D2F39" w14:textId="77777777" w:rsidR="00B02EC9" w:rsidRPr="009C628C" w:rsidRDefault="00D063E7" w:rsidP="00B02EC9">
      <w:pPr>
        <w:widowControl/>
        <w:spacing w:line="360" w:lineRule="auto"/>
        <w:jc w:val="both"/>
        <w:rPr>
          <w:rFonts w:ascii="Arial" w:hAnsi="Arial" w:cs="Arial"/>
          <w:sz w:val="22"/>
          <w:szCs w:val="22"/>
        </w:rPr>
      </w:pPr>
      <w:r w:rsidRPr="001F4337">
        <w:rPr>
          <w:rFonts w:ascii="Arial" w:hAnsi="Arial" w:cs="Arial"/>
          <w:b/>
          <w:sz w:val="22"/>
          <w:szCs w:val="22"/>
        </w:rPr>
        <w:t>Peer Evaluation Committee:</w:t>
      </w:r>
      <w:r w:rsidRPr="001F4337">
        <w:rPr>
          <w:rFonts w:ascii="Arial" w:hAnsi="Arial" w:cs="Arial"/>
          <w:sz w:val="22"/>
          <w:szCs w:val="22"/>
        </w:rPr>
        <w:t xml:space="preserve"> </w:t>
      </w:r>
    </w:p>
    <w:p w14:paraId="7918270D" w14:textId="109D42E4" w:rsidR="00D063E7" w:rsidRPr="001F4337" w:rsidRDefault="009009FB" w:rsidP="008301EC">
      <w:pPr>
        <w:jc w:val="both"/>
        <w:rPr>
          <w:rFonts w:ascii="Arial" w:hAnsi="Arial" w:cs="Arial"/>
          <w:sz w:val="22"/>
          <w:szCs w:val="22"/>
        </w:rPr>
      </w:pPr>
      <w:r w:rsidRPr="009C628C">
        <w:rPr>
          <w:rFonts w:ascii="Arial" w:hAnsi="Arial" w:cs="Arial"/>
          <w:sz w:val="22"/>
          <w:szCs w:val="22"/>
        </w:rPr>
        <w:t xml:space="preserve">The Annual Review Committee is composed of the </w:t>
      </w:r>
      <w:r>
        <w:rPr>
          <w:rFonts w:ascii="Arial" w:hAnsi="Arial" w:cs="Arial"/>
          <w:sz w:val="22"/>
          <w:szCs w:val="22"/>
        </w:rPr>
        <w:t>A</w:t>
      </w:r>
      <w:r w:rsidRPr="009C628C">
        <w:rPr>
          <w:rFonts w:ascii="Arial" w:hAnsi="Arial" w:cs="Arial"/>
          <w:sz w:val="22"/>
          <w:szCs w:val="22"/>
        </w:rPr>
        <w:t>ssociate</w:t>
      </w:r>
      <w:r>
        <w:rPr>
          <w:rFonts w:ascii="Arial" w:hAnsi="Arial" w:cs="Arial"/>
          <w:sz w:val="22"/>
          <w:szCs w:val="22"/>
        </w:rPr>
        <w:t xml:space="preserve"> Department</w:t>
      </w:r>
      <w:r w:rsidRPr="009C628C">
        <w:rPr>
          <w:rFonts w:ascii="Arial" w:hAnsi="Arial" w:cs="Arial"/>
          <w:sz w:val="22"/>
          <w:szCs w:val="22"/>
        </w:rPr>
        <w:t xml:space="preserve"> </w:t>
      </w:r>
      <w:r>
        <w:rPr>
          <w:rFonts w:ascii="Arial" w:hAnsi="Arial" w:cs="Arial"/>
          <w:sz w:val="22"/>
          <w:szCs w:val="22"/>
        </w:rPr>
        <w:t>H</w:t>
      </w:r>
      <w:r w:rsidRPr="009C628C">
        <w:rPr>
          <w:rFonts w:ascii="Arial" w:hAnsi="Arial" w:cs="Arial"/>
          <w:sz w:val="22"/>
          <w:szCs w:val="22"/>
        </w:rPr>
        <w:t xml:space="preserve">ead </w:t>
      </w:r>
      <w:r>
        <w:rPr>
          <w:rFonts w:ascii="Arial" w:hAnsi="Arial" w:cs="Arial"/>
          <w:sz w:val="22"/>
          <w:szCs w:val="22"/>
        </w:rPr>
        <w:t>for Faculty Affairs</w:t>
      </w:r>
      <w:r w:rsidRPr="009C628C">
        <w:rPr>
          <w:rFonts w:ascii="Arial" w:hAnsi="Arial" w:cs="Arial"/>
          <w:sz w:val="22"/>
          <w:szCs w:val="22"/>
        </w:rPr>
        <w:t xml:space="preserve"> (</w:t>
      </w:r>
      <w:r>
        <w:rPr>
          <w:rFonts w:ascii="Arial" w:hAnsi="Arial" w:cs="Arial"/>
          <w:sz w:val="22"/>
          <w:szCs w:val="22"/>
        </w:rPr>
        <w:t>Chair</w:t>
      </w:r>
      <w:r w:rsidRPr="009C628C">
        <w:rPr>
          <w:rFonts w:ascii="Arial" w:hAnsi="Arial" w:cs="Arial"/>
          <w:sz w:val="22"/>
          <w:szCs w:val="22"/>
        </w:rPr>
        <w:t xml:space="preserve"> and voting member)</w:t>
      </w:r>
      <w:r>
        <w:rPr>
          <w:rFonts w:ascii="Arial" w:hAnsi="Arial" w:cs="Arial"/>
          <w:sz w:val="22"/>
          <w:szCs w:val="22"/>
        </w:rPr>
        <w:t xml:space="preserve"> and faculty members elected by the departmental faculty.  These elected members include</w:t>
      </w:r>
      <w:r w:rsidRPr="009C628C">
        <w:rPr>
          <w:rFonts w:ascii="Arial" w:hAnsi="Arial" w:cs="Arial"/>
          <w:sz w:val="22"/>
          <w:szCs w:val="22"/>
        </w:rPr>
        <w:t xml:space="preserve"> </w:t>
      </w:r>
      <w:r w:rsidR="00340665">
        <w:rPr>
          <w:rFonts w:ascii="Arial" w:hAnsi="Arial" w:cs="Arial"/>
          <w:sz w:val="22"/>
          <w:szCs w:val="22"/>
        </w:rPr>
        <w:t xml:space="preserve">at least </w:t>
      </w:r>
      <w:r>
        <w:rPr>
          <w:rFonts w:ascii="Arial" w:hAnsi="Arial" w:cs="Arial"/>
          <w:sz w:val="22"/>
          <w:szCs w:val="22"/>
        </w:rPr>
        <w:t>one</w:t>
      </w:r>
      <w:r w:rsidRPr="009C628C">
        <w:rPr>
          <w:rFonts w:ascii="Arial" w:hAnsi="Arial" w:cs="Arial"/>
          <w:sz w:val="22"/>
          <w:szCs w:val="22"/>
        </w:rPr>
        <w:t xml:space="preserve"> tenured faculty member</w:t>
      </w:r>
      <w:r>
        <w:rPr>
          <w:rFonts w:ascii="Arial" w:hAnsi="Arial" w:cs="Arial"/>
          <w:sz w:val="22"/>
          <w:szCs w:val="22"/>
        </w:rPr>
        <w:t xml:space="preserve"> for every 9 tenure track faculty members in the department and not less than 60% Professor rank composition.  Also, the elected committee will include</w:t>
      </w:r>
      <w:r w:rsidR="00340665">
        <w:rPr>
          <w:rFonts w:ascii="Arial" w:hAnsi="Arial" w:cs="Arial"/>
          <w:sz w:val="22"/>
          <w:szCs w:val="22"/>
        </w:rPr>
        <w:t xml:space="preserve"> at least</w:t>
      </w:r>
      <w:r w:rsidRPr="009C628C">
        <w:rPr>
          <w:rFonts w:ascii="Arial" w:hAnsi="Arial" w:cs="Arial"/>
          <w:sz w:val="22"/>
          <w:szCs w:val="22"/>
        </w:rPr>
        <w:t xml:space="preserve"> </w:t>
      </w:r>
      <w:r>
        <w:rPr>
          <w:rFonts w:ascii="Arial" w:hAnsi="Arial" w:cs="Arial"/>
          <w:sz w:val="22"/>
          <w:szCs w:val="22"/>
        </w:rPr>
        <w:t>one</w:t>
      </w:r>
      <w:r w:rsidRPr="009C628C">
        <w:rPr>
          <w:rFonts w:ascii="Arial" w:hAnsi="Arial" w:cs="Arial"/>
          <w:sz w:val="22"/>
          <w:szCs w:val="22"/>
        </w:rPr>
        <w:t xml:space="preserve"> academic professional track (APT) faculty member</w:t>
      </w:r>
      <w:r>
        <w:rPr>
          <w:rFonts w:ascii="Arial" w:hAnsi="Arial" w:cs="Arial"/>
          <w:sz w:val="22"/>
          <w:szCs w:val="22"/>
        </w:rPr>
        <w:t xml:space="preserve"> for every 9 APT faculty members in the department.</w:t>
      </w:r>
      <w:r w:rsidRPr="009C628C">
        <w:rPr>
          <w:rFonts w:ascii="Arial" w:hAnsi="Arial" w:cs="Arial"/>
          <w:sz w:val="22"/>
          <w:szCs w:val="22"/>
        </w:rPr>
        <w:t xml:space="preserve"> </w:t>
      </w:r>
      <w:r>
        <w:rPr>
          <w:rFonts w:ascii="Arial" w:hAnsi="Arial" w:cs="Arial"/>
          <w:sz w:val="22"/>
          <w:szCs w:val="22"/>
        </w:rPr>
        <w:t>Elected m</w:t>
      </w:r>
      <w:r w:rsidRPr="009C628C">
        <w:rPr>
          <w:rFonts w:ascii="Arial" w:hAnsi="Arial" w:cs="Arial"/>
          <w:sz w:val="22"/>
          <w:szCs w:val="22"/>
        </w:rPr>
        <w:t>embers will serve a three-year term</w:t>
      </w:r>
      <w:r>
        <w:rPr>
          <w:rFonts w:ascii="Arial" w:hAnsi="Arial" w:cs="Arial"/>
          <w:sz w:val="22"/>
          <w:szCs w:val="22"/>
        </w:rPr>
        <w:t xml:space="preserve"> and can be re-elected</w:t>
      </w:r>
      <w:r w:rsidRPr="009C628C">
        <w:rPr>
          <w:rFonts w:ascii="Arial" w:hAnsi="Arial" w:cs="Arial"/>
          <w:sz w:val="22"/>
          <w:szCs w:val="22"/>
        </w:rPr>
        <w:t>.</w:t>
      </w:r>
    </w:p>
    <w:p w14:paraId="2E9F1DB4" w14:textId="77777777" w:rsidR="00D063E7" w:rsidRPr="001F4337" w:rsidRDefault="00D063E7" w:rsidP="008301EC">
      <w:pPr>
        <w:jc w:val="both"/>
        <w:rPr>
          <w:rFonts w:ascii="Arial" w:hAnsi="Arial" w:cs="Arial"/>
          <w:sz w:val="22"/>
          <w:szCs w:val="22"/>
        </w:rPr>
      </w:pPr>
    </w:p>
    <w:p w14:paraId="29433F29" w14:textId="207C5C8E" w:rsidR="00D063E7" w:rsidRPr="001F4337" w:rsidRDefault="00D063E7" w:rsidP="008301EC">
      <w:pPr>
        <w:jc w:val="both"/>
        <w:rPr>
          <w:rFonts w:ascii="Arial" w:hAnsi="Arial" w:cs="Arial"/>
          <w:sz w:val="22"/>
          <w:szCs w:val="22"/>
        </w:rPr>
      </w:pPr>
      <w:r w:rsidRPr="001F4337">
        <w:rPr>
          <w:rFonts w:ascii="Arial" w:hAnsi="Arial" w:cs="Arial"/>
          <w:b/>
          <w:sz w:val="22"/>
          <w:szCs w:val="22"/>
        </w:rPr>
        <w:t xml:space="preserve">Performance to be Evaluated: </w:t>
      </w:r>
      <w:r w:rsidR="00340665">
        <w:rPr>
          <w:rFonts w:ascii="Arial" w:hAnsi="Arial" w:cs="Arial"/>
          <w:bCs/>
          <w:sz w:val="22"/>
          <w:szCs w:val="22"/>
        </w:rPr>
        <w:t>The</w:t>
      </w:r>
      <w:r w:rsidR="00340665" w:rsidRPr="001F4337">
        <w:rPr>
          <w:rFonts w:ascii="Arial" w:hAnsi="Arial" w:cs="Arial"/>
          <w:sz w:val="22"/>
          <w:szCs w:val="22"/>
        </w:rPr>
        <w:t xml:space="preserve"> </w:t>
      </w:r>
      <w:r w:rsidR="00340665">
        <w:rPr>
          <w:rFonts w:ascii="Arial" w:hAnsi="Arial" w:cs="Arial"/>
          <w:sz w:val="22"/>
          <w:szCs w:val="22"/>
        </w:rPr>
        <w:t>three</w:t>
      </w:r>
      <w:r w:rsidR="00340665" w:rsidRPr="001F4337">
        <w:rPr>
          <w:rFonts w:ascii="Arial" w:hAnsi="Arial" w:cs="Arial"/>
          <w:sz w:val="22"/>
          <w:szCs w:val="22"/>
        </w:rPr>
        <w:t>-year period</w:t>
      </w:r>
      <w:r w:rsidR="00340665">
        <w:rPr>
          <w:rFonts w:ascii="Arial" w:hAnsi="Arial" w:cs="Arial"/>
          <w:sz w:val="22"/>
          <w:szCs w:val="22"/>
        </w:rPr>
        <w:t xml:space="preserve"> prior to Post-Tenure Review</w:t>
      </w:r>
      <w:r w:rsidR="00340665" w:rsidRPr="001F4337">
        <w:rPr>
          <w:rFonts w:ascii="Arial" w:hAnsi="Arial" w:cs="Arial"/>
          <w:sz w:val="22"/>
          <w:szCs w:val="22"/>
        </w:rPr>
        <w:t xml:space="preserve"> will be used to </w:t>
      </w:r>
      <w:r w:rsidR="00340665">
        <w:rPr>
          <w:rFonts w:ascii="Arial" w:hAnsi="Arial" w:cs="Arial"/>
          <w:sz w:val="22"/>
          <w:szCs w:val="22"/>
        </w:rPr>
        <w:t>determine</w:t>
      </w:r>
      <w:r w:rsidR="00340665" w:rsidRPr="001F4337">
        <w:rPr>
          <w:rFonts w:ascii="Arial" w:hAnsi="Arial" w:cs="Arial"/>
          <w:sz w:val="22"/>
          <w:szCs w:val="22"/>
        </w:rPr>
        <w:t xml:space="preserve"> the merit of the faculty member’s performance and accomplishments in Post-Tenure Review</w:t>
      </w:r>
      <w:r w:rsidR="00340665">
        <w:rPr>
          <w:rFonts w:ascii="Arial" w:hAnsi="Arial" w:cs="Arial"/>
          <w:sz w:val="22"/>
          <w:szCs w:val="22"/>
        </w:rPr>
        <w:t xml:space="preserve">. </w:t>
      </w:r>
      <w:r w:rsidRPr="001F4337">
        <w:rPr>
          <w:rFonts w:ascii="Arial" w:hAnsi="Arial" w:cs="Arial"/>
          <w:sz w:val="22"/>
          <w:szCs w:val="22"/>
        </w:rPr>
        <w:t xml:space="preserve">The </w:t>
      </w:r>
      <w:r w:rsidR="00FE0544" w:rsidRPr="001F4337">
        <w:rPr>
          <w:rFonts w:ascii="Arial" w:hAnsi="Arial" w:cs="Arial"/>
          <w:sz w:val="22"/>
          <w:szCs w:val="22"/>
        </w:rPr>
        <w:t>individual criteria ratings in teaching, research, and service from the Annual Review</w:t>
      </w:r>
      <w:r w:rsidR="00340665">
        <w:rPr>
          <w:rFonts w:ascii="Arial" w:hAnsi="Arial" w:cs="Arial"/>
          <w:sz w:val="22"/>
          <w:szCs w:val="22"/>
        </w:rPr>
        <w:t xml:space="preserve"> Process (see the Annual Review Bylaws)</w:t>
      </w:r>
      <w:r w:rsidR="00FE0544" w:rsidRPr="001F4337">
        <w:rPr>
          <w:rFonts w:ascii="Arial" w:hAnsi="Arial" w:cs="Arial"/>
          <w:sz w:val="22"/>
          <w:szCs w:val="22"/>
        </w:rPr>
        <w:t>, along</w:t>
      </w:r>
      <w:r w:rsidR="00B02EC9">
        <w:rPr>
          <w:rFonts w:ascii="Arial" w:hAnsi="Arial" w:cs="Arial"/>
          <w:sz w:val="22"/>
          <w:szCs w:val="22"/>
        </w:rPr>
        <w:t xml:space="preserve"> with</w:t>
      </w:r>
      <w:r w:rsidR="00FE0544" w:rsidRPr="001F4337">
        <w:rPr>
          <w:rFonts w:ascii="Arial" w:hAnsi="Arial" w:cs="Arial"/>
          <w:sz w:val="22"/>
          <w:szCs w:val="22"/>
        </w:rPr>
        <w:t xml:space="preserve"> the Department Head</w:t>
      </w:r>
      <w:r w:rsidR="00340665">
        <w:rPr>
          <w:rFonts w:ascii="Arial" w:hAnsi="Arial" w:cs="Arial"/>
          <w:sz w:val="22"/>
          <w:szCs w:val="22"/>
        </w:rPr>
        <w:t xml:space="preserve"> evaluation report with be used to assess.</w:t>
      </w:r>
      <w:r w:rsidRPr="001F4337">
        <w:rPr>
          <w:rFonts w:ascii="Arial" w:hAnsi="Arial" w:cs="Arial"/>
          <w:sz w:val="22"/>
          <w:szCs w:val="22"/>
        </w:rPr>
        <w:t xml:space="preserve">  </w:t>
      </w:r>
    </w:p>
    <w:p w14:paraId="13DAC749" w14:textId="77777777" w:rsidR="00D063E7" w:rsidRPr="001F4337" w:rsidRDefault="00D063E7" w:rsidP="008301EC">
      <w:pPr>
        <w:jc w:val="both"/>
        <w:rPr>
          <w:rFonts w:ascii="Arial" w:hAnsi="Arial" w:cs="Arial"/>
          <w:sz w:val="22"/>
          <w:szCs w:val="22"/>
        </w:rPr>
      </w:pPr>
    </w:p>
    <w:p w14:paraId="362E4606" w14:textId="3E4E2EB4" w:rsidR="0052413B" w:rsidRPr="001F4337" w:rsidRDefault="00D063E7" w:rsidP="008301EC">
      <w:pPr>
        <w:jc w:val="both"/>
        <w:rPr>
          <w:rFonts w:ascii="Arial" w:hAnsi="Arial" w:cs="Arial"/>
          <w:sz w:val="22"/>
          <w:szCs w:val="22"/>
        </w:rPr>
      </w:pPr>
      <w:r w:rsidRPr="001F4337">
        <w:rPr>
          <w:rFonts w:ascii="Arial" w:hAnsi="Arial" w:cs="Arial"/>
          <w:b/>
          <w:sz w:val="22"/>
          <w:szCs w:val="22"/>
        </w:rPr>
        <w:t>Report:</w:t>
      </w:r>
      <w:r w:rsidRPr="001F4337">
        <w:rPr>
          <w:rFonts w:ascii="Arial" w:hAnsi="Arial" w:cs="Arial"/>
          <w:sz w:val="22"/>
          <w:szCs w:val="22"/>
        </w:rPr>
        <w:t xml:space="preserve"> </w:t>
      </w:r>
      <w:r w:rsidR="00CF0E71">
        <w:rPr>
          <w:rFonts w:ascii="Arial" w:hAnsi="Arial" w:cs="Arial"/>
          <w:sz w:val="22"/>
          <w:szCs w:val="22"/>
        </w:rPr>
        <w:t xml:space="preserve">Faculty will receive an additional </w:t>
      </w:r>
      <w:r w:rsidRPr="001F4337">
        <w:rPr>
          <w:rFonts w:ascii="Arial" w:hAnsi="Arial" w:cs="Arial"/>
          <w:sz w:val="22"/>
          <w:szCs w:val="22"/>
        </w:rPr>
        <w:t xml:space="preserve">statement on Post-Tenure Review </w:t>
      </w:r>
      <w:r w:rsidR="00A75208" w:rsidRPr="001F4337">
        <w:rPr>
          <w:rFonts w:ascii="Arial" w:hAnsi="Arial" w:cs="Arial"/>
          <w:sz w:val="22"/>
          <w:szCs w:val="22"/>
        </w:rPr>
        <w:t>every</w:t>
      </w:r>
      <w:r w:rsidRPr="001F4337">
        <w:rPr>
          <w:rFonts w:ascii="Arial" w:hAnsi="Arial" w:cs="Arial"/>
          <w:sz w:val="22"/>
          <w:szCs w:val="22"/>
        </w:rPr>
        <w:t xml:space="preserve"> </w:t>
      </w:r>
      <w:r w:rsidR="008D705F">
        <w:rPr>
          <w:rFonts w:ascii="Arial" w:hAnsi="Arial" w:cs="Arial"/>
          <w:sz w:val="22"/>
          <w:szCs w:val="22"/>
        </w:rPr>
        <w:t>six</w:t>
      </w:r>
      <w:r w:rsidR="00B02EC9" w:rsidRPr="001F4337">
        <w:rPr>
          <w:rFonts w:ascii="Arial" w:hAnsi="Arial" w:cs="Arial"/>
          <w:sz w:val="22"/>
          <w:szCs w:val="22"/>
        </w:rPr>
        <w:t xml:space="preserve"> </w:t>
      </w:r>
      <w:r w:rsidR="00935F88" w:rsidRPr="001F4337">
        <w:rPr>
          <w:rFonts w:ascii="Arial" w:hAnsi="Arial" w:cs="Arial"/>
          <w:sz w:val="22"/>
          <w:szCs w:val="22"/>
        </w:rPr>
        <w:t>year</w:t>
      </w:r>
      <w:r w:rsidR="00A75208" w:rsidRPr="001F4337">
        <w:rPr>
          <w:rFonts w:ascii="Arial" w:hAnsi="Arial" w:cs="Arial"/>
          <w:sz w:val="22"/>
          <w:szCs w:val="22"/>
        </w:rPr>
        <w:t>s</w:t>
      </w:r>
      <w:r w:rsidR="00935F88" w:rsidRPr="001F4337">
        <w:rPr>
          <w:rFonts w:ascii="Arial" w:hAnsi="Arial" w:cs="Arial"/>
          <w:sz w:val="22"/>
          <w:szCs w:val="22"/>
        </w:rPr>
        <w:t xml:space="preserve"> </w:t>
      </w:r>
      <w:r w:rsidR="00A75208" w:rsidRPr="001F4337">
        <w:rPr>
          <w:rFonts w:ascii="Arial" w:hAnsi="Arial" w:cs="Arial"/>
          <w:sz w:val="22"/>
          <w:szCs w:val="22"/>
        </w:rPr>
        <w:t xml:space="preserve">in the </w:t>
      </w:r>
      <w:r w:rsidRPr="001F4337">
        <w:rPr>
          <w:rFonts w:ascii="Arial" w:hAnsi="Arial" w:cs="Arial"/>
          <w:sz w:val="22"/>
          <w:szCs w:val="22"/>
        </w:rPr>
        <w:t>Annual Report</w:t>
      </w:r>
      <w:r w:rsidR="00A75208" w:rsidRPr="001F4337">
        <w:rPr>
          <w:rFonts w:ascii="Arial" w:hAnsi="Arial" w:cs="Arial"/>
          <w:sz w:val="22"/>
          <w:szCs w:val="22"/>
        </w:rPr>
        <w:t>. The Post-Tenure Review will</w:t>
      </w:r>
      <w:r w:rsidRPr="001F4337">
        <w:rPr>
          <w:rFonts w:ascii="Arial" w:hAnsi="Arial" w:cs="Arial"/>
          <w:sz w:val="22"/>
          <w:szCs w:val="22"/>
        </w:rPr>
        <w:t xml:space="preserve"> </w:t>
      </w:r>
      <w:r w:rsidR="00A75208" w:rsidRPr="001F4337">
        <w:rPr>
          <w:rFonts w:ascii="Arial" w:hAnsi="Arial" w:cs="Arial"/>
          <w:sz w:val="22"/>
          <w:szCs w:val="22"/>
        </w:rPr>
        <w:t xml:space="preserve">evaluate the </w:t>
      </w:r>
      <w:r w:rsidR="00CF0E71">
        <w:rPr>
          <w:rFonts w:ascii="Arial" w:hAnsi="Arial" w:cs="Arial"/>
          <w:sz w:val="22"/>
          <w:szCs w:val="22"/>
        </w:rPr>
        <w:t>three-year period</w:t>
      </w:r>
      <w:r w:rsidR="00A75208" w:rsidRPr="001F4337">
        <w:rPr>
          <w:rFonts w:ascii="Arial" w:hAnsi="Arial" w:cs="Arial"/>
          <w:sz w:val="22"/>
          <w:szCs w:val="22"/>
        </w:rPr>
        <w:t xml:space="preserve"> prior to the </w:t>
      </w:r>
      <w:r w:rsidR="00900552">
        <w:rPr>
          <w:rFonts w:ascii="Arial" w:hAnsi="Arial" w:cs="Arial"/>
          <w:sz w:val="22"/>
          <w:szCs w:val="22"/>
        </w:rPr>
        <w:t xml:space="preserve">Post-tenure </w:t>
      </w:r>
      <w:r w:rsidR="00A75208" w:rsidRPr="001F4337">
        <w:rPr>
          <w:rFonts w:ascii="Arial" w:hAnsi="Arial" w:cs="Arial"/>
          <w:sz w:val="22"/>
          <w:szCs w:val="22"/>
        </w:rPr>
        <w:t>review year (</w:t>
      </w:r>
      <w:r w:rsidR="00A75208" w:rsidRPr="00E040D7">
        <w:rPr>
          <w:rFonts w:ascii="Arial" w:hAnsi="Arial" w:cs="Arial"/>
          <w:i/>
          <w:iCs/>
          <w:sz w:val="22"/>
          <w:szCs w:val="22"/>
        </w:rPr>
        <w:t>e.g.</w:t>
      </w:r>
      <w:r w:rsidR="003F506D">
        <w:rPr>
          <w:rFonts w:ascii="Arial" w:hAnsi="Arial" w:cs="Arial"/>
          <w:sz w:val="22"/>
          <w:szCs w:val="22"/>
        </w:rPr>
        <w:t>,</w:t>
      </w:r>
      <w:r w:rsidR="00A75208" w:rsidRPr="001F4337">
        <w:rPr>
          <w:rFonts w:ascii="Arial" w:hAnsi="Arial" w:cs="Arial"/>
          <w:sz w:val="22"/>
          <w:szCs w:val="22"/>
        </w:rPr>
        <w:t xml:space="preserve"> an Annual Review for the year 20</w:t>
      </w:r>
      <w:r w:rsidR="009B47D8" w:rsidRPr="001F4337">
        <w:rPr>
          <w:rFonts w:ascii="Arial" w:hAnsi="Arial" w:cs="Arial"/>
          <w:sz w:val="22"/>
          <w:szCs w:val="22"/>
        </w:rPr>
        <w:t>20</w:t>
      </w:r>
      <w:r w:rsidR="00A75208" w:rsidRPr="001F4337">
        <w:rPr>
          <w:rFonts w:ascii="Arial" w:hAnsi="Arial" w:cs="Arial"/>
          <w:sz w:val="22"/>
          <w:szCs w:val="22"/>
        </w:rPr>
        <w:t xml:space="preserve"> would include a Post-Tenure Review statement for years 201</w:t>
      </w:r>
      <w:r w:rsidR="009B47D8" w:rsidRPr="001F4337">
        <w:rPr>
          <w:rFonts w:ascii="Arial" w:hAnsi="Arial" w:cs="Arial"/>
          <w:sz w:val="22"/>
          <w:szCs w:val="22"/>
        </w:rPr>
        <w:t>7</w:t>
      </w:r>
      <w:r w:rsidR="00A75208" w:rsidRPr="001F4337">
        <w:rPr>
          <w:rFonts w:ascii="Arial" w:hAnsi="Arial" w:cs="Arial"/>
          <w:sz w:val="22"/>
          <w:szCs w:val="22"/>
        </w:rPr>
        <w:t>-201</w:t>
      </w:r>
      <w:r w:rsidR="009B47D8" w:rsidRPr="001F4337">
        <w:rPr>
          <w:rFonts w:ascii="Arial" w:hAnsi="Arial" w:cs="Arial"/>
          <w:sz w:val="22"/>
          <w:szCs w:val="22"/>
        </w:rPr>
        <w:t>9</w:t>
      </w:r>
      <w:r w:rsidR="00A75208" w:rsidRPr="001F4337">
        <w:rPr>
          <w:rFonts w:ascii="Arial" w:hAnsi="Arial" w:cs="Arial"/>
          <w:sz w:val="22"/>
          <w:szCs w:val="22"/>
        </w:rPr>
        <w:t>)</w:t>
      </w:r>
      <w:r w:rsidRPr="001F4337">
        <w:rPr>
          <w:rFonts w:ascii="Arial" w:hAnsi="Arial" w:cs="Arial"/>
          <w:sz w:val="22"/>
          <w:szCs w:val="22"/>
        </w:rPr>
        <w:t xml:space="preserve">. </w:t>
      </w:r>
      <w:r w:rsidR="009F2E14">
        <w:rPr>
          <w:rFonts w:ascii="Arial" w:hAnsi="Arial" w:cs="Arial"/>
          <w:sz w:val="22"/>
          <w:szCs w:val="22"/>
        </w:rPr>
        <w:t>Refer to the Annual Review bylaws for evaluation criteria.</w:t>
      </w:r>
    </w:p>
    <w:p w14:paraId="660E18D1" w14:textId="77777777" w:rsidR="0052413B" w:rsidRPr="001F4337" w:rsidRDefault="0052413B" w:rsidP="008301EC">
      <w:pPr>
        <w:jc w:val="both"/>
        <w:rPr>
          <w:rFonts w:ascii="Arial" w:hAnsi="Arial" w:cs="Arial"/>
          <w:sz w:val="22"/>
          <w:szCs w:val="22"/>
        </w:rPr>
      </w:pPr>
    </w:p>
    <w:p w14:paraId="4B1C089F" w14:textId="06B37252" w:rsidR="00D063E7" w:rsidRPr="001F4337" w:rsidRDefault="0052413B" w:rsidP="008301EC">
      <w:pPr>
        <w:jc w:val="both"/>
        <w:rPr>
          <w:rFonts w:ascii="Arial" w:hAnsi="Arial" w:cs="Arial"/>
          <w:sz w:val="22"/>
          <w:szCs w:val="22"/>
        </w:rPr>
      </w:pPr>
      <w:r w:rsidRPr="001F4337">
        <w:rPr>
          <w:rFonts w:ascii="Arial" w:hAnsi="Arial" w:cs="Arial"/>
          <w:sz w:val="22"/>
          <w:szCs w:val="22"/>
        </w:rPr>
        <w:t xml:space="preserve">Faculty will be rated as </w:t>
      </w:r>
      <w:r w:rsidR="00FC1ACA" w:rsidRPr="001F4337">
        <w:rPr>
          <w:rFonts w:ascii="Arial" w:hAnsi="Arial" w:cs="Arial"/>
          <w:i/>
          <w:sz w:val="22"/>
          <w:szCs w:val="22"/>
        </w:rPr>
        <w:t>S</w:t>
      </w:r>
      <w:r w:rsidRPr="001F4337">
        <w:rPr>
          <w:rFonts w:ascii="Arial" w:hAnsi="Arial" w:cs="Arial"/>
          <w:i/>
          <w:sz w:val="22"/>
          <w:szCs w:val="22"/>
        </w:rPr>
        <w:t>atisfactory</w:t>
      </w:r>
      <w:r w:rsidRPr="001F4337">
        <w:rPr>
          <w:rFonts w:ascii="Arial" w:hAnsi="Arial" w:cs="Arial"/>
          <w:sz w:val="22"/>
          <w:szCs w:val="22"/>
        </w:rPr>
        <w:t xml:space="preserve">, </w:t>
      </w:r>
      <w:r w:rsidR="00FC1ACA" w:rsidRPr="001F4337">
        <w:rPr>
          <w:rFonts w:ascii="Arial" w:hAnsi="Arial" w:cs="Arial"/>
          <w:i/>
          <w:sz w:val="22"/>
          <w:szCs w:val="22"/>
        </w:rPr>
        <w:t>N</w:t>
      </w:r>
      <w:r w:rsidRPr="001F4337">
        <w:rPr>
          <w:rFonts w:ascii="Arial" w:hAnsi="Arial" w:cs="Arial"/>
          <w:i/>
          <w:sz w:val="22"/>
          <w:szCs w:val="22"/>
        </w:rPr>
        <w:t xml:space="preserve">eeds </w:t>
      </w:r>
      <w:r w:rsidR="00FC1ACA" w:rsidRPr="001F4337">
        <w:rPr>
          <w:rFonts w:ascii="Arial" w:hAnsi="Arial" w:cs="Arial"/>
          <w:i/>
          <w:sz w:val="22"/>
          <w:szCs w:val="22"/>
        </w:rPr>
        <w:t>I</w:t>
      </w:r>
      <w:r w:rsidRPr="001F4337">
        <w:rPr>
          <w:rFonts w:ascii="Arial" w:hAnsi="Arial" w:cs="Arial"/>
          <w:i/>
          <w:sz w:val="22"/>
          <w:szCs w:val="22"/>
        </w:rPr>
        <w:t>mprovement</w:t>
      </w:r>
      <w:r w:rsidRPr="001F4337">
        <w:rPr>
          <w:rFonts w:ascii="Arial" w:hAnsi="Arial" w:cs="Arial"/>
          <w:sz w:val="22"/>
          <w:szCs w:val="22"/>
        </w:rPr>
        <w:t xml:space="preserve">, or </w:t>
      </w:r>
      <w:r w:rsidR="00FC1ACA" w:rsidRPr="001F4337">
        <w:rPr>
          <w:rFonts w:ascii="Arial" w:hAnsi="Arial" w:cs="Arial"/>
          <w:i/>
          <w:sz w:val="22"/>
          <w:szCs w:val="22"/>
        </w:rPr>
        <w:t>U</w:t>
      </w:r>
      <w:r w:rsidRPr="001F4337">
        <w:rPr>
          <w:rFonts w:ascii="Arial" w:hAnsi="Arial" w:cs="Arial"/>
          <w:i/>
          <w:sz w:val="22"/>
          <w:szCs w:val="22"/>
        </w:rPr>
        <w:t>nsatisfactory</w:t>
      </w:r>
      <w:r w:rsidRPr="001F4337">
        <w:rPr>
          <w:rFonts w:ascii="Arial" w:hAnsi="Arial" w:cs="Arial"/>
          <w:sz w:val="22"/>
          <w:szCs w:val="22"/>
        </w:rPr>
        <w:t xml:space="preserve"> in each category of research/scholarship, teaching, and service. </w:t>
      </w:r>
    </w:p>
    <w:p w14:paraId="0D839215" w14:textId="77777777" w:rsidR="00D063E7" w:rsidRPr="001F4337" w:rsidRDefault="00D063E7" w:rsidP="008301EC">
      <w:pPr>
        <w:jc w:val="both"/>
        <w:rPr>
          <w:rFonts w:ascii="Arial" w:hAnsi="Arial" w:cs="Arial"/>
          <w:sz w:val="22"/>
          <w:szCs w:val="22"/>
        </w:rPr>
      </w:pPr>
    </w:p>
    <w:p w14:paraId="0B87ECB3" w14:textId="793D9FEB" w:rsidR="00D063E7" w:rsidRPr="001F4337" w:rsidRDefault="00D063E7" w:rsidP="00FE0544">
      <w:pPr>
        <w:ind w:left="720"/>
        <w:jc w:val="both"/>
        <w:rPr>
          <w:rFonts w:ascii="Arial" w:hAnsi="Arial" w:cs="Arial"/>
          <w:sz w:val="22"/>
          <w:szCs w:val="22"/>
        </w:rPr>
      </w:pPr>
      <w:r w:rsidRPr="001F4337">
        <w:rPr>
          <w:rFonts w:ascii="Arial" w:hAnsi="Arial" w:cs="Arial"/>
          <w:b/>
          <w:sz w:val="22"/>
          <w:szCs w:val="22"/>
        </w:rPr>
        <w:t>Satisfactory:</w:t>
      </w:r>
      <w:r w:rsidR="00322C38" w:rsidRPr="001F4337">
        <w:rPr>
          <w:rFonts w:ascii="Arial" w:hAnsi="Arial" w:cs="Arial"/>
          <w:sz w:val="22"/>
          <w:szCs w:val="22"/>
        </w:rPr>
        <w:t xml:space="preserve"> The faculty member has maintained </w:t>
      </w:r>
      <w:r w:rsidR="00AD54B9" w:rsidRPr="001F4337">
        <w:rPr>
          <w:rFonts w:ascii="Arial" w:hAnsi="Arial" w:cs="Arial"/>
          <w:sz w:val="22"/>
          <w:szCs w:val="22"/>
        </w:rPr>
        <w:t>a</w:t>
      </w:r>
      <w:r w:rsidR="00322C38" w:rsidRPr="001F4337">
        <w:rPr>
          <w:rFonts w:ascii="Arial" w:hAnsi="Arial" w:cs="Arial"/>
          <w:sz w:val="22"/>
          <w:szCs w:val="22"/>
        </w:rPr>
        <w:t xml:space="preserve"> </w:t>
      </w:r>
      <w:r w:rsidR="00FC1ACA" w:rsidRPr="001F4337">
        <w:rPr>
          <w:rFonts w:ascii="Arial" w:hAnsi="Arial" w:cs="Arial"/>
          <w:i/>
          <w:sz w:val="22"/>
          <w:szCs w:val="22"/>
        </w:rPr>
        <w:t>S</w:t>
      </w:r>
      <w:r w:rsidR="00322C38" w:rsidRPr="001F4337">
        <w:rPr>
          <w:rFonts w:ascii="Arial" w:hAnsi="Arial" w:cs="Arial"/>
          <w:i/>
          <w:sz w:val="22"/>
          <w:szCs w:val="22"/>
        </w:rPr>
        <w:t>atisfactory</w:t>
      </w:r>
      <w:r w:rsidR="00322C38" w:rsidRPr="001F4337">
        <w:rPr>
          <w:rFonts w:ascii="Arial" w:hAnsi="Arial" w:cs="Arial"/>
          <w:sz w:val="22"/>
          <w:szCs w:val="22"/>
        </w:rPr>
        <w:t xml:space="preserve"> rating</w:t>
      </w:r>
      <w:r w:rsidR="00E47D8E" w:rsidRPr="001F4337">
        <w:rPr>
          <w:rFonts w:ascii="Arial" w:hAnsi="Arial" w:cs="Arial"/>
          <w:sz w:val="22"/>
          <w:szCs w:val="22"/>
        </w:rPr>
        <w:t xml:space="preserve"> or </w:t>
      </w:r>
      <w:r w:rsidR="000B77B4" w:rsidRPr="001F4337">
        <w:rPr>
          <w:rFonts w:ascii="Arial" w:hAnsi="Arial" w:cs="Arial"/>
          <w:sz w:val="22"/>
          <w:szCs w:val="22"/>
        </w:rPr>
        <w:t>better</w:t>
      </w:r>
      <w:r w:rsidR="00322C38" w:rsidRPr="001F4337">
        <w:rPr>
          <w:rFonts w:ascii="Arial" w:hAnsi="Arial" w:cs="Arial"/>
          <w:sz w:val="22"/>
          <w:szCs w:val="22"/>
        </w:rPr>
        <w:t xml:space="preserve"> in </w:t>
      </w:r>
      <w:r w:rsidR="00D504DA" w:rsidRPr="001F4337">
        <w:rPr>
          <w:rFonts w:ascii="Arial" w:hAnsi="Arial" w:cs="Arial"/>
          <w:sz w:val="22"/>
          <w:szCs w:val="22"/>
        </w:rPr>
        <w:t xml:space="preserve">each </w:t>
      </w:r>
      <w:r w:rsidR="00AD54B9" w:rsidRPr="001F4337">
        <w:rPr>
          <w:rFonts w:ascii="Arial" w:hAnsi="Arial" w:cs="Arial"/>
          <w:sz w:val="22"/>
          <w:szCs w:val="22"/>
        </w:rPr>
        <w:t>individual categor</w:t>
      </w:r>
      <w:r w:rsidR="00D504DA" w:rsidRPr="001F4337">
        <w:rPr>
          <w:rFonts w:ascii="Arial" w:hAnsi="Arial" w:cs="Arial"/>
          <w:sz w:val="22"/>
          <w:szCs w:val="22"/>
        </w:rPr>
        <w:t>y</w:t>
      </w:r>
      <w:r w:rsidR="00AD54B9" w:rsidRPr="001F4337">
        <w:rPr>
          <w:rFonts w:ascii="Arial" w:hAnsi="Arial" w:cs="Arial"/>
          <w:sz w:val="22"/>
          <w:szCs w:val="22"/>
        </w:rPr>
        <w:t xml:space="preserve"> of </w:t>
      </w:r>
      <w:r w:rsidR="00322C38" w:rsidRPr="001F4337">
        <w:rPr>
          <w:rFonts w:ascii="Arial" w:hAnsi="Arial" w:cs="Arial"/>
          <w:sz w:val="22"/>
          <w:szCs w:val="22"/>
        </w:rPr>
        <w:t>research</w:t>
      </w:r>
      <w:r w:rsidR="0052413B" w:rsidRPr="001F4337">
        <w:rPr>
          <w:rFonts w:ascii="Arial" w:hAnsi="Arial" w:cs="Arial"/>
          <w:sz w:val="22"/>
          <w:szCs w:val="22"/>
        </w:rPr>
        <w:t>/scholarship</w:t>
      </w:r>
      <w:r w:rsidR="00322C38" w:rsidRPr="001F4337">
        <w:rPr>
          <w:rFonts w:ascii="Arial" w:hAnsi="Arial" w:cs="Arial"/>
          <w:sz w:val="22"/>
          <w:szCs w:val="22"/>
        </w:rPr>
        <w:t xml:space="preserve">, </w:t>
      </w:r>
      <w:r w:rsidR="00B02EC9" w:rsidRPr="001F4337">
        <w:rPr>
          <w:rFonts w:ascii="Arial" w:hAnsi="Arial" w:cs="Arial"/>
          <w:sz w:val="22"/>
          <w:szCs w:val="22"/>
        </w:rPr>
        <w:t xml:space="preserve">teaching, </w:t>
      </w:r>
      <w:r w:rsidR="00322C38" w:rsidRPr="001F4337">
        <w:rPr>
          <w:rFonts w:ascii="Arial" w:hAnsi="Arial" w:cs="Arial"/>
          <w:sz w:val="22"/>
          <w:szCs w:val="22"/>
        </w:rPr>
        <w:t xml:space="preserve">and service </w:t>
      </w:r>
      <w:r w:rsidR="00AD54B9" w:rsidRPr="001F4337">
        <w:rPr>
          <w:rFonts w:ascii="Arial" w:hAnsi="Arial" w:cs="Arial"/>
          <w:sz w:val="22"/>
          <w:szCs w:val="22"/>
        </w:rPr>
        <w:t xml:space="preserve">from the Annual </w:t>
      </w:r>
      <w:r w:rsidR="00FE0544" w:rsidRPr="001F4337">
        <w:rPr>
          <w:rFonts w:ascii="Arial" w:hAnsi="Arial" w:cs="Arial"/>
          <w:sz w:val="22"/>
          <w:szCs w:val="22"/>
        </w:rPr>
        <w:t xml:space="preserve">Report evaluation </w:t>
      </w:r>
      <w:r w:rsidR="00AD54B9" w:rsidRPr="001F4337">
        <w:rPr>
          <w:rFonts w:ascii="Arial" w:hAnsi="Arial" w:cs="Arial"/>
          <w:sz w:val="22"/>
          <w:szCs w:val="22"/>
        </w:rPr>
        <w:t xml:space="preserve">over the </w:t>
      </w:r>
      <w:r w:rsidR="00B02EC9">
        <w:rPr>
          <w:rFonts w:ascii="Arial" w:hAnsi="Arial" w:cs="Arial"/>
          <w:sz w:val="22"/>
          <w:szCs w:val="22"/>
        </w:rPr>
        <w:t>three</w:t>
      </w:r>
      <w:r w:rsidR="00AD54B9" w:rsidRPr="001F4337">
        <w:rPr>
          <w:rFonts w:ascii="Arial" w:hAnsi="Arial" w:cs="Arial"/>
          <w:sz w:val="22"/>
          <w:szCs w:val="22"/>
        </w:rPr>
        <w:t>-year period</w:t>
      </w:r>
      <w:r w:rsidR="00322C38" w:rsidRPr="001F4337">
        <w:rPr>
          <w:rFonts w:ascii="Arial" w:hAnsi="Arial" w:cs="Arial"/>
          <w:sz w:val="22"/>
          <w:szCs w:val="22"/>
        </w:rPr>
        <w:t>, or has provided evidence of meeting milestones from</w:t>
      </w:r>
      <w:r w:rsidR="00B02EC9">
        <w:rPr>
          <w:rFonts w:ascii="Arial" w:hAnsi="Arial" w:cs="Arial"/>
          <w:sz w:val="22"/>
          <w:szCs w:val="22"/>
        </w:rPr>
        <w:t xml:space="preserve"> </w:t>
      </w:r>
      <w:r w:rsidR="00322C38" w:rsidRPr="001F4337">
        <w:rPr>
          <w:rFonts w:ascii="Arial" w:hAnsi="Arial" w:cs="Arial"/>
          <w:sz w:val="22"/>
          <w:szCs w:val="22"/>
        </w:rPr>
        <w:t xml:space="preserve">a </w:t>
      </w:r>
      <w:r w:rsidR="009F2E14">
        <w:rPr>
          <w:rFonts w:ascii="Arial" w:hAnsi="Arial" w:cs="Arial"/>
          <w:sz w:val="22"/>
          <w:szCs w:val="22"/>
        </w:rPr>
        <w:t>previous</w:t>
      </w:r>
      <w:r w:rsidR="009F2E14" w:rsidRPr="001F4337">
        <w:rPr>
          <w:rFonts w:ascii="Arial" w:hAnsi="Arial" w:cs="Arial"/>
          <w:sz w:val="22"/>
          <w:szCs w:val="22"/>
        </w:rPr>
        <w:t xml:space="preserve"> </w:t>
      </w:r>
      <w:r w:rsidR="00FC1ACA" w:rsidRPr="001F4337">
        <w:rPr>
          <w:rFonts w:ascii="Arial" w:hAnsi="Arial" w:cs="Arial"/>
          <w:i/>
          <w:sz w:val="22"/>
          <w:szCs w:val="22"/>
        </w:rPr>
        <w:t>N</w:t>
      </w:r>
      <w:r w:rsidR="00322C38" w:rsidRPr="001F4337">
        <w:rPr>
          <w:rFonts w:ascii="Arial" w:hAnsi="Arial" w:cs="Arial"/>
          <w:i/>
          <w:sz w:val="22"/>
          <w:szCs w:val="22"/>
        </w:rPr>
        <w:t xml:space="preserve">eeds </w:t>
      </w:r>
      <w:r w:rsidR="00FC1ACA" w:rsidRPr="001F4337">
        <w:rPr>
          <w:rFonts w:ascii="Arial" w:hAnsi="Arial" w:cs="Arial"/>
          <w:i/>
          <w:sz w:val="22"/>
          <w:szCs w:val="22"/>
        </w:rPr>
        <w:t>I</w:t>
      </w:r>
      <w:r w:rsidR="00322C38" w:rsidRPr="001F4337">
        <w:rPr>
          <w:rFonts w:ascii="Arial" w:hAnsi="Arial" w:cs="Arial"/>
          <w:i/>
          <w:sz w:val="22"/>
          <w:szCs w:val="22"/>
        </w:rPr>
        <w:t>mprovement</w:t>
      </w:r>
      <w:r w:rsidR="00322C38" w:rsidRPr="001F4337">
        <w:rPr>
          <w:rFonts w:ascii="Arial" w:hAnsi="Arial" w:cs="Arial"/>
          <w:sz w:val="22"/>
          <w:szCs w:val="22"/>
        </w:rPr>
        <w:t xml:space="preserve"> rating</w:t>
      </w:r>
      <w:r w:rsidR="0052413B" w:rsidRPr="001F4337">
        <w:rPr>
          <w:rFonts w:ascii="Arial" w:hAnsi="Arial" w:cs="Arial"/>
          <w:sz w:val="22"/>
          <w:szCs w:val="22"/>
        </w:rPr>
        <w:t xml:space="preserve"> in any category</w:t>
      </w:r>
      <w:r w:rsidR="00322C38" w:rsidRPr="001F4337">
        <w:rPr>
          <w:rFonts w:ascii="Arial" w:hAnsi="Arial" w:cs="Arial"/>
          <w:sz w:val="22"/>
          <w:szCs w:val="22"/>
        </w:rPr>
        <w:t>.</w:t>
      </w:r>
    </w:p>
    <w:p w14:paraId="789043EC" w14:textId="77777777" w:rsidR="00D063E7" w:rsidRPr="001F4337" w:rsidRDefault="00D063E7" w:rsidP="008301EC">
      <w:pPr>
        <w:jc w:val="both"/>
        <w:rPr>
          <w:rFonts w:ascii="Arial" w:hAnsi="Arial" w:cs="Arial"/>
          <w:sz w:val="22"/>
          <w:szCs w:val="22"/>
        </w:rPr>
      </w:pPr>
    </w:p>
    <w:p w14:paraId="518ABE14" w14:textId="7450AE40" w:rsidR="00D063E7" w:rsidRPr="001F4337" w:rsidRDefault="00D063E7" w:rsidP="00463F8F">
      <w:pPr>
        <w:ind w:left="720"/>
        <w:jc w:val="both"/>
        <w:rPr>
          <w:rFonts w:ascii="Arial" w:hAnsi="Arial" w:cs="Arial"/>
          <w:sz w:val="22"/>
          <w:szCs w:val="22"/>
        </w:rPr>
      </w:pPr>
      <w:r w:rsidRPr="001F4337">
        <w:rPr>
          <w:rFonts w:ascii="Arial" w:hAnsi="Arial" w:cs="Arial"/>
          <w:b/>
          <w:sz w:val="22"/>
          <w:szCs w:val="22"/>
        </w:rPr>
        <w:t>Needs Improvement:</w:t>
      </w:r>
      <w:r w:rsidR="00322C38" w:rsidRPr="001F4337">
        <w:rPr>
          <w:rFonts w:ascii="Arial" w:hAnsi="Arial" w:cs="Arial"/>
          <w:sz w:val="22"/>
          <w:szCs w:val="22"/>
        </w:rPr>
        <w:t xml:space="preserve"> The faculty member has </w:t>
      </w:r>
      <w:r w:rsidR="004F2087" w:rsidRPr="001F4337">
        <w:rPr>
          <w:rFonts w:ascii="Arial" w:hAnsi="Arial" w:cs="Arial"/>
          <w:sz w:val="22"/>
          <w:szCs w:val="22"/>
        </w:rPr>
        <w:t>one</w:t>
      </w:r>
      <w:r w:rsidR="002872B6" w:rsidRPr="001F4337">
        <w:rPr>
          <w:rFonts w:ascii="Arial" w:hAnsi="Arial" w:cs="Arial"/>
          <w:sz w:val="22"/>
          <w:szCs w:val="22"/>
        </w:rPr>
        <w:t xml:space="preserve"> </w:t>
      </w:r>
      <w:r w:rsidR="004F2087" w:rsidRPr="001F4337">
        <w:rPr>
          <w:rFonts w:ascii="Arial" w:hAnsi="Arial" w:cs="Arial"/>
          <w:sz w:val="22"/>
          <w:szCs w:val="22"/>
        </w:rPr>
        <w:t xml:space="preserve">rating of </w:t>
      </w:r>
      <w:r w:rsidR="00FC1ACA" w:rsidRPr="001F4337">
        <w:rPr>
          <w:rFonts w:ascii="Arial" w:hAnsi="Arial" w:cs="Arial"/>
          <w:i/>
          <w:sz w:val="22"/>
          <w:szCs w:val="22"/>
        </w:rPr>
        <w:t>N</w:t>
      </w:r>
      <w:r w:rsidR="00AD54B9" w:rsidRPr="001F4337">
        <w:rPr>
          <w:rFonts w:ascii="Arial" w:hAnsi="Arial" w:cs="Arial"/>
          <w:i/>
          <w:sz w:val="22"/>
          <w:szCs w:val="22"/>
        </w:rPr>
        <w:t xml:space="preserve">eeds </w:t>
      </w:r>
      <w:r w:rsidR="00FC1ACA" w:rsidRPr="001F4337">
        <w:rPr>
          <w:rFonts w:ascii="Arial" w:hAnsi="Arial" w:cs="Arial"/>
          <w:i/>
          <w:sz w:val="22"/>
          <w:szCs w:val="22"/>
        </w:rPr>
        <w:t>I</w:t>
      </w:r>
      <w:r w:rsidR="00AD54B9" w:rsidRPr="001F4337">
        <w:rPr>
          <w:rFonts w:ascii="Arial" w:hAnsi="Arial" w:cs="Arial"/>
          <w:i/>
          <w:sz w:val="22"/>
          <w:szCs w:val="22"/>
        </w:rPr>
        <w:t>mprovement</w:t>
      </w:r>
      <w:r w:rsidR="00AD54B9" w:rsidRPr="001F4337">
        <w:rPr>
          <w:rFonts w:ascii="Arial" w:hAnsi="Arial" w:cs="Arial"/>
          <w:sz w:val="22"/>
          <w:szCs w:val="22"/>
        </w:rPr>
        <w:t xml:space="preserve"> in the individual categories of </w:t>
      </w:r>
      <w:r w:rsidR="00322C38" w:rsidRPr="001F4337">
        <w:rPr>
          <w:rFonts w:ascii="Arial" w:hAnsi="Arial" w:cs="Arial"/>
          <w:sz w:val="22"/>
          <w:szCs w:val="22"/>
        </w:rPr>
        <w:t>research</w:t>
      </w:r>
      <w:r w:rsidR="006B6B71" w:rsidRPr="001F4337">
        <w:rPr>
          <w:rFonts w:ascii="Arial" w:hAnsi="Arial" w:cs="Arial"/>
          <w:sz w:val="22"/>
          <w:szCs w:val="22"/>
        </w:rPr>
        <w:t>/scholars</w:t>
      </w:r>
      <w:r w:rsidR="007D2DBC" w:rsidRPr="001F4337">
        <w:rPr>
          <w:rFonts w:ascii="Arial" w:hAnsi="Arial" w:cs="Arial"/>
          <w:sz w:val="22"/>
          <w:szCs w:val="22"/>
        </w:rPr>
        <w:t>h</w:t>
      </w:r>
      <w:r w:rsidR="006B6B71" w:rsidRPr="001F4337">
        <w:rPr>
          <w:rFonts w:ascii="Arial" w:hAnsi="Arial" w:cs="Arial"/>
          <w:sz w:val="22"/>
          <w:szCs w:val="22"/>
        </w:rPr>
        <w:t>ip</w:t>
      </w:r>
      <w:r w:rsidR="00322C38" w:rsidRPr="001F4337">
        <w:rPr>
          <w:rFonts w:ascii="Arial" w:hAnsi="Arial" w:cs="Arial"/>
          <w:sz w:val="22"/>
          <w:szCs w:val="22"/>
        </w:rPr>
        <w:t xml:space="preserve">, </w:t>
      </w:r>
      <w:r w:rsidR="00B02EC9" w:rsidRPr="001F4337">
        <w:rPr>
          <w:rFonts w:ascii="Arial" w:hAnsi="Arial" w:cs="Arial"/>
          <w:sz w:val="22"/>
          <w:szCs w:val="22"/>
        </w:rPr>
        <w:t>teaching,</w:t>
      </w:r>
      <w:r w:rsidR="00B02EC9">
        <w:rPr>
          <w:rFonts w:ascii="Arial" w:hAnsi="Arial" w:cs="Arial"/>
          <w:sz w:val="22"/>
          <w:szCs w:val="22"/>
        </w:rPr>
        <w:t xml:space="preserve"> </w:t>
      </w:r>
      <w:r w:rsidR="00322C38" w:rsidRPr="001F4337">
        <w:rPr>
          <w:rFonts w:ascii="Arial" w:hAnsi="Arial" w:cs="Arial"/>
          <w:sz w:val="22"/>
          <w:szCs w:val="22"/>
        </w:rPr>
        <w:t xml:space="preserve">or service </w:t>
      </w:r>
      <w:r w:rsidR="00AD54B9" w:rsidRPr="001F4337">
        <w:rPr>
          <w:rFonts w:ascii="Arial" w:hAnsi="Arial" w:cs="Arial"/>
          <w:sz w:val="22"/>
          <w:szCs w:val="22"/>
        </w:rPr>
        <w:t xml:space="preserve">from the </w:t>
      </w:r>
      <w:r w:rsidR="00FE0544" w:rsidRPr="001F4337">
        <w:rPr>
          <w:rFonts w:ascii="Arial" w:hAnsi="Arial" w:cs="Arial"/>
          <w:sz w:val="22"/>
          <w:szCs w:val="22"/>
        </w:rPr>
        <w:lastRenderedPageBreak/>
        <w:t xml:space="preserve">Annual Report evaluation </w:t>
      </w:r>
      <w:r w:rsidR="00322C38" w:rsidRPr="001F4337">
        <w:rPr>
          <w:rFonts w:ascii="Arial" w:hAnsi="Arial" w:cs="Arial"/>
          <w:sz w:val="22"/>
          <w:szCs w:val="22"/>
        </w:rPr>
        <w:t xml:space="preserve">over the </w:t>
      </w:r>
      <w:r w:rsidR="00B02EC9">
        <w:rPr>
          <w:rFonts w:ascii="Arial" w:hAnsi="Arial" w:cs="Arial"/>
          <w:sz w:val="22"/>
          <w:szCs w:val="22"/>
        </w:rPr>
        <w:t>three</w:t>
      </w:r>
      <w:r w:rsidR="00322C38" w:rsidRPr="001F4337">
        <w:rPr>
          <w:rFonts w:ascii="Arial" w:hAnsi="Arial" w:cs="Arial"/>
          <w:sz w:val="22"/>
          <w:szCs w:val="22"/>
        </w:rPr>
        <w:t>-year period</w:t>
      </w:r>
      <w:r w:rsidR="00CB050A">
        <w:rPr>
          <w:rFonts w:ascii="Arial" w:hAnsi="Arial" w:cs="Arial"/>
          <w:sz w:val="22"/>
          <w:szCs w:val="22"/>
        </w:rPr>
        <w:t xml:space="preserve"> and has not yet formulated a plan or has not yet met the milestones for addressing this rating</w:t>
      </w:r>
      <w:r w:rsidR="00D504DA" w:rsidRPr="001F4337">
        <w:rPr>
          <w:rFonts w:ascii="Arial" w:hAnsi="Arial" w:cs="Arial"/>
          <w:sz w:val="22"/>
          <w:szCs w:val="22"/>
        </w:rPr>
        <w:t>.</w:t>
      </w:r>
      <w:r w:rsidR="00FE0544" w:rsidRPr="001F4337">
        <w:rPr>
          <w:rFonts w:ascii="Arial" w:hAnsi="Arial" w:cs="Arial"/>
          <w:sz w:val="22"/>
          <w:szCs w:val="22"/>
        </w:rPr>
        <w:t xml:space="preserve"> </w:t>
      </w:r>
    </w:p>
    <w:p w14:paraId="52AADD28" w14:textId="77777777" w:rsidR="00D063E7" w:rsidRPr="001F4337" w:rsidRDefault="00D063E7" w:rsidP="008301EC">
      <w:pPr>
        <w:jc w:val="both"/>
        <w:rPr>
          <w:rFonts w:ascii="Arial" w:hAnsi="Arial" w:cs="Arial"/>
          <w:sz w:val="22"/>
          <w:szCs w:val="22"/>
        </w:rPr>
      </w:pPr>
    </w:p>
    <w:p w14:paraId="7FF323D7" w14:textId="0118DDA6" w:rsidR="00D063E7" w:rsidRPr="001F4337" w:rsidRDefault="00D063E7" w:rsidP="00463F8F">
      <w:pPr>
        <w:ind w:left="720"/>
        <w:jc w:val="both"/>
        <w:rPr>
          <w:rFonts w:ascii="Arial" w:hAnsi="Arial" w:cs="Arial"/>
          <w:sz w:val="22"/>
          <w:szCs w:val="22"/>
        </w:rPr>
      </w:pPr>
      <w:r w:rsidRPr="001F4337">
        <w:rPr>
          <w:rFonts w:ascii="Arial" w:hAnsi="Arial" w:cs="Arial"/>
          <w:b/>
          <w:sz w:val="22"/>
          <w:szCs w:val="22"/>
        </w:rPr>
        <w:t xml:space="preserve">Unsatisfactory: </w:t>
      </w:r>
      <w:r w:rsidR="00322C38" w:rsidRPr="001F4337">
        <w:rPr>
          <w:rFonts w:ascii="Arial" w:hAnsi="Arial" w:cs="Arial"/>
          <w:sz w:val="22"/>
          <w:szCs w:val="22"/>
        </w:rPr>
        <w:t xml:space="preserve">The faculty member has received </w:t>
      </w:r>
      <w:r w:rsidR="002872B6" w:rsidRPr="001F4337">
        <w:rPr>
          <w:rFonts w:ascii="Arial" w:hAnsi="Arial" w:cs="Arial"/>
          <w:sz w:val="22"/>
          <w:szCs w:val="22"/>
        </w:rPr>
        <w:t xml:space="preserve">one </w:t>
      </w:r>
      <w:r w:rsidR="00322C38" w:rsidRPr="001F4337">
        <w:rPr>
          <w:rFonts w:ascii="Arial" w:hAnsi="Arial" w:cs="Arial"/>
          <w:sz w:val="22"/>
          <w:szCs w:val="22"/>
        </w:rPr>
        <w:t xml:space="preserve">or more </w:t>
      </w:r>
      <w:r w:rsidR="00FC1ACA" w:rsidRPr="001F4337">
        <w:rPr>
          <w:rFonts w:ascii="Arial" w:hAnsi="Arial" w:cs="Arial"/>
          <w:i/>
          <w:sz w:val="22"/>
          <w:szCs w:val="22"/>
        </w:rPr>
        <w:t>U</w:t>
      </w:r>
      <w:r w:rsidR="00322C38" w:rsidRPr="001F4337">
        <w:rPr>
          <w:rFonts w:ascii="Arial" w:hAnsi="Arial" w:cs="Arial"/>
          <w:i/>
          <w:sz w:val="22"/>
          <w:szCs w:val="22"/>
        </w:rPr>
        <w:t>nsatisfactory</w:t>
      </w:r>
      <w:r w:rsidR="00322C38" w:rsidRPr="001F4337">
        <w:rPr>
          <w:rFonts w:ascii="Arial" w:hAnsi="Arial" w:cs="Arial"/>
          <w:sz w:val="22"/>
          <w:szCs w:val="22"/>
        </w:rPr>
        <w:t xml:space="preserve"> ratings</w:t>
      </w:r>
      <w:r w:rsidR="004F2087" w:rsidRPr="001F4337">
        <w:rPr>
          <w:rFonts w:ascii="Arial" w:hAnsi="Arial" w:cs="Arial"/>
          <w:sz w:val="22"/>
          <w:szCs w:val="22"/>
        </w:rPr>
        <w:t xml:space="preserve">, or two or more </w:t>
      </w:r>
      <w:r w:rsidR="00FC1ACA" w:rsidRPr="001F4337">
        <w:rPr>
          <w:rFonts w:ascii="Arial" w:hAnsi="Arial" w:cs="Arial"/>
          <w:i/>
          <w:sz w:val="22"/>
          <w:szCs w:val="22"/>
        </w:rPr>
        <w:t>N</w:t>
      </w:r>
      <w:r w:rsidR="004F2087" w:rsidRPr="001F4337">
        <w:rPr>
          <w:rFonts w:ascii="Arial" w:hAnsi="Arial" w:cs="Arial"/>
          <w:i/>
          <w:sz w:val="22"/>
          <w:szCs w:val="22"/>
        </w:rPr>
        <w:t xml:space="preserve">eeds </w:t>
      </w:r>
      <w:r w:rsidR="00FC1ACA" w:rsidRPr="001F4337">
        <w:rPr>
          <w:rFonts w:ascii="Arial" w:hAnsi="Arial" w:cs="Arial"/>
          <w:i/>
          <w:sz w:val="22"/>
          <w:szCs w:val="22"/>
        </w:rPr>
        <w:t>I</w:t>
      </w:r>
      <w:r w:rsidR="004F2087" w:rsidRPr="001F4337">
        <w:rPr>
          <w:rFonts w:ascii="Arial" w:hAnsi="Arial" w:cs="Arial"/>
          <w:i/>
          <w:sz w:val="22"/>
          <w:szCs w:val="22"/>
        </w:rPr>
        <w:t>mprovement</w:t>
      </w:r>
      <w:r w:rsidR="00FC1ACA" w:rsidRPr="001F4337">
        <w:rPr>
          <w:rFonts w:ascii="Arial" w:hAnsi="Arial" w:cs="Arial"/>
          <w:sz w:val="22"/>
          <w:szCs w:val="22"/>
        </w:rPr>
        <w:t xml:space="preserve"> ratings</w:t>
      </w:r>
      <w:r w:rsidR="004F2087" w:rsidRPr="001F4337">
        <w:rPr>
          <w:rFonts w:ascii="Arial" w:hAnsi="Arial" w:cs="Arial"/>
          <w:sz w:val="22"/>
          <w:szCs w:val="22"/>
        </w:rPr>
        <w:t>,</w:t>
      </w:r>
      <w:r w:rsidR="000B77B4" w:rsidRPr="001F4337">
        <w:rPr>
          <w:rFonts w:ascii="Arial" w:hAnsi="Arial" w:cs="Arial"/>
          <w:sz w:val="22"/>
          <w:szCs w:val="22"/>
        </w:rPr>
        <w:t xml:space="preserve"> </w:t>
      </w:r>
      <w:r w:rsidR="00AD54B9" w:rsidRPr="001F4337">
        <w:rPr>
          <w:rFonts w:ascii="Arial" w:hAnsi="Arial" w:cs="Arial"/>
          <w:sz w:val="22"/>
          <w:szCs w:val="22"/>
        </w:rPr>
        <w:t xml:space="preserve">in the individual categories of research/scholarship, </w:t>
      </w:r>
      <w:r w:rsidR="00B02EC9" w:rsidRPr="001F4337">
        <w:rPr>
          <w:rFonts w:ascii="Arial" w:hAnsi="Arial" w:cs="Arial"/>
          <w:sz w:val="22"/>
          <w:szCs w:val="22"/>
        </w:rPr>
        <w:t xml:space="preserve">teaching, </w:t>
      </w:r>
      <w:r w:rsidR="00AD54B9" w:rsidRPr="001F4337">
        <w:rPr>
          <w:rFonts w:ascii="Arial" w:hAnsi="Arial" w:cs="Arial"/>
          <w:sz w:val="22"/>
          <w:szCs w:val="22"/>
        </w:rPr>
        <w:t xml:space="preserve">or </w:t>
      </w:r>
      <w:r w:rsidR="002872B6" w:rsidRPr="001F4337">
        <w:rPr>
          <w:rFonts w:ascii="Arial" w:hAnsi="Arial" w:cs="Arial"/>
          <w:sz w:val="22"/>
          <w:szCs w:val="22"/>
        </w:rPr>
        <w:t>s</w:t>
      </w:r>
      <w:r w:rsidR="00AD54B9" w:rsidRPr="001F4337">
        <w:rPr>
          <w:rFonts w:ascii="Arial" w:hAnsi="Arial" w:cs="Arial"/>
          <w:sz w:val="22"/>
          <w:szCs w:val="22"/>
        </w:rPr>
        <w:t xml:space="preserve">ervice from the </w:t>
      </w:r>
      <w:r w:rsidR="00FE0544" w:rsidRPr="001F4337">
        <w:rPr>
          <w:rFonts w:ascii="Arial" w:hAnsi="Arial" w:cs="Arial"/>
          <w:sz w:val="22"/>
          <w:szCs w:val="22"/>
        </w:rPr>
        <w:t xml:space="preserve">Annual Report evaluation </w:t>
      </w:r>
      <w:r w:rsidR="00AD54B9" w:rsidRPr="001F4337">
        <w:rPr>
          <w:rFonts w:ascii="Arial" w:hAnsi="Arial" w:cs="Arial"/>
          <w:sz w:val="22"/>
          <w:szCs w:val="22"/>
        </w:rPr>
        <w:t xml:space="preserve">over the </w:t>
      </w:r>
      <w:r w:rsidR="00B02EC9">
        <w:rPr>
          <w:rFonts w:ascii="Arial" w:hAnsi="Arial" w:cs="Arial"/>
          <w:sz w:val="22"/>
          <w:szCs w:val="22"/>
        </w:rPr>
        <w:t>three</w:t>
      </w:r>
      <w:r w:rsidR="00AD54B9" w:rsidRPr="001F4337">
        <w:rPr>
          <w:rFonts w:ascii="Arial" w:hAnsi="Arial" w:cs="Arial"/>
          <w:sz w:val="22"/>
          <w:szCs w:val="22"/>
        </w:rPr>
        <w:t>-year period</w:t>
      </w:r>
      <w:r w:rsidR="002872B6" w:rsidRPr="001F4337">
        <w:rPr>
          <w:rFonts w:ascii="Arial" w:hAnsi="Arial" w:cs="Arial"/>
          <w:sz w:val="22"/>
          <w:szCs w:val="22"/>
        </w:rPr>
        <w:t xml:space="preserve">, </w:t>
      </w:r>
      <w:r w:rsidR="002872B6" w:rsidRPr="00E040D7">
        <w:rPr>
          <w:rFonts w:ascii="Arial" w:hAnsi="Arial" w:cs="Arial"/>
          <w:sz w:val="22"/>
          <w:szCs w:val="22"/>
          <w:u w:val="single"/>
        </w:rPr>
        <w:t>and</w:t>
      </w:r>
      <w:r w:rsidR="002872B6" w:rsidRPr="001F4337">
        <w:rPr>
          <w:rFonts w:ascii="Arial" w:hAnsi="Arial" w:cs="Arial"/>
          <w:sz w:val="22"/>
          <w:szCs w:val="22"/>
        </w:rPr>
        <w:t xml:space="preserve"> has not provided evidence of meeting milestones from an improvement plan.</w:t>
      </w:r>
      <w:r w:rsidR="00AD54B9" w:rsidRPr="001F4337">
        <w:rPr>
          <w:rFonts w:ascii="Arial" w:hAnsi="Arial" w:cs="Arial"/>
          <w:sz w:val="22"/>
          <w:szCs w:val="22"/>
        </w:rPr>
        <w:t xml:space="preserve"> </w:t>
      </w:r>
    </w:p>
    <w:p w14:paraId="147A78C1" w14:textId="77777777" w:rsidR="00AD54B9" w:rsidRPr="001F4337" w:rsidRDefault="00AD54B9" w:rsidP="008301EC">
      <w:pPr>
        <w:jc w:val="both"/>
        <w:rPr>
          <w:rFonts w:ascii="Arial" w:hAnsi="Arial" w:cs="Arial"/>
          <w:sz w:val="22"/>
          <w:szCs w:val="22"/>
        </w:rPr>
      </w:pPr>
    </w:p>
    <w:p w14:paraId="4A2D6248" w14:textId="6175CCAD" w:rsidR="00C64476" w:rsidRPr="001F4337" w:rsidRDefault="0052413B" w:rsidP="008301EC">
      <w:pPr>
        <w:jc w:val="both"/>
        <w:rPr>
          <w:rFonts w:ascii="Arial" w:hAnsi="Arial" w:cs="Arial"/>
          <w:sz w:val="22"/>
          <w:szCs w:val="22"/>
        </w:rPr>
      </w:pPr>
      <w:r w:rsidRPr="001F4337">
        <w:rPr>
          <w:rFonts w:ascii="Arial" w:hAnsi="Arial" w:cs="Arial"/>
          <w:sz w:val="22"/>
          <w:szCs w:val="22"/>
        </w:rPr>
        <w:t xml:space="preserve">Overall performance in </w:t>
      </w:r>
      <w:r w:rsidR="008301EC" w:rsidRPr="001F4337">
        <w:rPr>
          <w:rFonts w:ascii="Arial" w:hAnsi="Arial" w:cs="Arial"/>
          <w:sz w:val="22"/>
          <w:szCs w:val="22"/>
        </w:rPr>
        <w:t>P</w:t>
      </w:r>
      <w:r w:rsidRPr="001F4337">
        <w:rPr>
          <w:rFonts w:ascii="Arial" w:hAnsi="Arial" w:cs="Arial"/>
          <w:sz w:val="22"/>
          <w:szCs w:val="22"/>
        </w:rPr>
        <w:t>ost-</w:t>
      </w:r>
      <w:r w:rsidR="008301EC" w:rsidRPr="001F4337">
        <w:rPr>
          <w:rFonts w:ascii="Arial" w:hAnsi="Arial" w:cs="Arial"/>
          <w:sz w:val="22"/>
          <w:szCs w:val="22"/>
        </w:rPr>
        <w:t>T</w:t>
      </w:r>
      <w:r w:rsidRPr="001F4337">
        <w:rPr>
          <w:rFonts w:ascii="Arial" w:hAnsi="Arial" w:cs="Arial"/>
          <w:sz w:val="22"/>
          <w:szCs w:val="22"/>
        </w:rPr>
        <w:t xml:space="preserve">enure </w:t>
      </w:r>
      <w:r w:rsidR="008301EC" w:rsidRPr="001F4337">
        <w:rPr>
          <w:rFonts w:ascii="Arial" w:hAnsi="Arial" w:cs="Arial"/>
          <w:sz w:val="22"/>
          <w:szCs w:val="22"/>
        </w:rPr>
        <w:t>R</w:t>
      </w:r>
      <w:r w:rsidRPr="001F4337">
        <w:rPr>
          <w:rFonts w:ascii="Arial" w:hAnsi="Arial" w:cs="Arial"/>
          <w:sz w:val="22"/>
          <w:szCs w:val="22"/>
        </w:rPr>
        <w:t xml:space="preserve">eview will be reported as being either </w:t>
      </w:r>
      <w:r w:rsidR="00FC1ACA" w:rsidRPr="001F4337">
        <w:rPr>
          <w:rFonts w:ascii="Arial" w:hAnsi="Arial" w:cs="Arial"/>
          <w:i/>
          <w:sz w:val="22"/>
          <w:szCs w:val="22"/>
        </w:rPr>
        <w:t>S</w:t>
      </w:r>
      <w:r w:rsidRPr="001F4337">
        <w:rPr>
          <w:rFonts w:ascii="Arial" w:hAnsi="Arial" w:cs="Arial"/>
          <w:i/>
          <w:sz w:val="22"/>
          <w:szCs w:val="22"/>
        </w:rPr>
        <w:t>atisfactory</w:t>
      </w:r>
      <w:r w:rsidRPr="001F4337">
        <w:rPr>
          <w:rFonts w:ascii="Arial" w:hAnsi="Arial" w:cs="Arial"/>
          <w:sz w:val="22"/>
          <w:szCs w:val="22"/>
        </w:rPr>
        <w:t xml:space="preserve">, </w:t>
      </w:r>
      <w:r w:rsidR="00FC1ACA" w:rsidRPr="001F4337">
        <w:rPr>
          <w:rFonts w:ascii="Arial" w:hAnsi="Arial" w:cs="Arial"/>
          <w:i/>
          <w:sz w:val="22"/>
          <w:szCs w:val="22"/>
        </w:rPr>
        <w:t>N</w:t>
      </w:r>
      <w:r w:rsidRPr="001F4337">
        <w:rPr>
          <w:rFonts w:ascii="Arial" w:hAnsi="Arial" w:cs="Arial"/>
          <w:i/>
          <w:sz w:val="22"/>
          <w:szCs w:val="22"/>
        </w:rPr>
        <w:t xml:space="preserve">eeds </w:t>
      </w:r>
      <w:r w:rsidR="00FC1ACA" w:rsidRPr="001F4337">
        <w:rPr>
          <w:rFonts w:ascii="Arial" w:hAnsi="Arial" w:cs="Arial"/>
          <w:i/>
          <w:sz w:val="22"/>
          <w:szCs w:val="22"/>
        </w:rPr>
        <w:t>I</w:t>
      </w:r>
      <w:r w:rsidRPr="001F4337">
        <w:rPr>
          <w:rFonts w:ascii="Arial" w:hAnsi="Arial" w:cs="Arial"/>
          <w:i/>
          <w:sz w:val="22"/>
          <w:szCs w:val="22"/>
        </w:rPr>
        <w:t>mprovement</w:t>
      </w:r>
      <w:r w:rsidR="00214272" w:rsidRPr="001F4337">
        <w:rPr>
          <w:rFonts w:ascii="Arial" w:hAnsi="Arial" w:cs="Arial"/>
          <w:i/>
          <w:sz w:val="22"/>
          <w:szCs w:val="22"/>
        </w:rPr>
        <w:t>, or Unsatisf</w:t>
      </w:r>
      <w:r w:rsidR="000F57E5" w:rsidRPr="001F4337">
        <w:rPr>
          <w:rFonts w:ascii="Arial" w:hAnsi="Arial" w:cs="Arial"/>
          <w:i/>
          <w:sz w:val="22"/>
          <w:szCs w:val="22"/>
        </w:rPr>
        <w:t>a</w:t>
      </w:r>
      <w:r w:rsidR="00214272" w:rsidRPr="001F4337">
        <w:rPr>
          <w:rFonts w:ascii="Arial" w:hAnsi="Arial" w:cs="Arial"/>
          <w:i/>
          <w:sz w:val="22"/>
          <w:szCs w:val="22"/>
        </w:rPr>
        <w:t>ctory</w:t>
      </w:r>
      <w:r w:rsidRPr="001F4337">
        <w:rPr>
          <w:rFonts w:ascii="Arial" w:hAnsi="Arial" w:cs="Arial"/>
          <w:sz w:val="22"/>
          <w:szCs w:val="22"/>
        </w:rPr>
        <w:t>.</w:t>
      </w:r>
      <w:r w:rsidR="00C64476" w:rsidRPr="001F4337">
        <w:rPr>
          <w:rFonts w:ascii="Arial" w:hAnsi="Arial" w:cs="Arial"/>
          <w:sz w:val="22"/>
          <w:szCs w:val="22"/>
        </w:rPr>
        <w:t xml:space="preserve">  </w:t>
      </w:r>
    </w:p>
    <w:p w14:paraId="538C7F13" w14:textId="77777777" w:rsidR="00C64476" w:rsidRPr="001F4337" w:rsidRDefault="00C64476" w:rsidP="008301EC">
      <w:pPr>
        <w:jc w:val="both"/>
        <w:rPr>
          <w:rFonts w:ascii="Arial" w:hAnsi="Arial" w:cs="Arial"/>
          <w:sz w:val="22"/>
          <w:szCs w:val="22"/>
        </w:rPr>
      </w:pPr>
    </w:p>
    <w:p w14:paraId="58511C6A" w14:textId="31FBE4CD" w:rsidR="00214272" w:rsidRPr="00CB050A" w:rsidRDefault="00214272" w:rsidP="00CB050A">
      <w:pPr>
        <w:pStyle w:val="ListParagraph"/>
        <w:numPr>
          <w:ilvl w:val="0"/>
          <w:numId w:val="1"/>
        </w:numPr>
        <w:jc w:val="both"/>
        <w:rPr>
          <w:rFonts w:ascii="Arial" w:hAnsi="Arial" w:cs="Arial"/>
          <w:sz w:val="22"/>
          <w:szCs w:val="22"/>
        </w:rPr>
      </w:pPr>
      <w:r w:rsidRPr="00CB050A">
        <w:rPr>
          <w:rFonts w:ascii="Arial" w:hAnsi="Arial" w:cs="Arial"/>
          <w:sz w:val="22"/>
          <w:szCs w:val="22"/>
        </w:rPr>
        <w:t>Specific deficiencies</w:t>
      </w:r>
      <w:r w:rsidR="000F57E5" w:rsidRPr="00CB050A">
        <w:rPr>
          <w:rFonts w:ascii="Arial" w:hAnsi="Arial" w:cs="Arial"/>
          <w:sz w:val="22"/>
          <w:szCs w:val="22"/>
        </w:rPr>
        <w:t xml:space="preserve"> </w:t>
      </w:r>
      <w:r w:rsidRPr="00CB050A">
        <w:rPr>
          <w:rFonts w:ascii="Arial" w:hAnsi="Arial" w:cs="Arial"/>
          <w:sz w:val="22"/>
          <w:szCs w:val="22"/>
        </w:rPr>
        <w:t xml:space="preserve">will be defined in writing for a ranking of </w:t>
      </w:r>
      <w:r w:rsidRPr="00CB050A">
        <w:rPr>
          <w:rFonts w:ascii="Arial" w:hAnsi="Arial" w:cs="Arial"/>
          <w:i/>
          <w:sz w:val="22"/>
          <w:szCs w:val="22"/>
        </w:rPr>
        <w:t>Needs Improvement</w:t>
      </w:r>
      <w:r w:rsidRPr="00CB050A">
        <w:rPr>
          <w:rFonts w:ascii="Arial" w:hAnsi="Arial" w:cs="Arial"/>
          <w:sz w:val="22"/>
          <w:szCs w:val="22"/>
        </w:rPr>
        <w:t xml:space="preserve"> in any single category in the Post-Tenure Review. This will inform the development of a near term improvement plan developed in collaboration with the faculty member and department head as defined in the Biology Department Annual Review Policy.</w:t>
      </w:r>
    </w:p>
    <w:p w14:paraId="6F167066" w14:textId="72C8E2DD" w:rsidR="008102C6" w:rsidRDefault="008E0D8B" w:rsidP="008102C6">
      <w:pPr>
        <w:pStyle w:val="ListParagraph"/>
        <w:numPr>
          <w:ilvl w:val="1"/>
          <w:numId w:val="1"/>
        </w:numPr>
        <w:jc w:val="both"/>
        <w:rPr>
          <w:rFonts w:ascii="Arial" w:hAnsi="Arial" w:cs="Arial"/>
          <w:sz w:val="22"/>
          <w:szCs w:val="22"/>
        </w:rPr>
      </w:pPr>
      <w:r w:rsidRPr="001F4337">
        <w:rPr>
          <w:rFonts w:ascii="Arial" w:hAnsi="Arial" w:cs="Arial"/>
          <w:sz w:val="22"/>
          <w:szCs w:val="22"/>
        </w:rPr>
        <w:t>If a development plan was implemented</w:t>
      </w:r>
      <w:r w:rsidR="00C258B7">
        <w:rPr>
          <w:rFonts w:ascii="Arial" w:hAnsi="Arial" w:cs="Arial"/>
          <w:sz w:val="22"/>
          <w:szCs w:val="22"/>
        </w:rPr>
        <w:t xml:space="preserve"> in accordance with the Department of Biology annual review process</w:t>
      </w:r>
      <w:r w:rsidRPr="001F4337">
        <w:rPr>
          <w:rFonts w:ascii="Arial" w:hAnsi="Arial" w:cs="Arial"/>
          <w:sz w:val="22"/>
          <w:szCs w:val="22"/>
        </w:rPr>
        <w:t xml:space="preserve"> and</w:t>
      </w:r>
      <w:r w:rsidR="002D5E8C">
        <w:rPr>
          <w:rFonts w:ascii="Arial" w:hAnsi="Arial" w:cs="Arial"/>
          <w:sz w:val="22"/>
          <w:szCs w:val="22"/>
        </w:rPr>
        <w:t xml:space="preserve"> is currently in process or that the implemented plan</w:t>
      </w:r>
      <w:r w:rsidRPr="001F4337">
        <w:rPr>
          <w:rFonts w:ascii="Arial" w:hAnsi="Arial" w:cs="Arial"/>
          <w:sz w:val="22"/>
          <w:szCs w:val="22"/>
        </w:rPr>
        <w:t xml:space="preserve"> yielded a satisfactory, or greater, ranking in the </w:t>
      </w:r>
      <w:r w:rsidR="00B02EC9">
        <w:rPr>
          <w:rFonts w:ascii="Arial" w:hAnsi="Arial" w:cs="Arial"/>
          <w:sz w:val="22"/>
          <w:szCs w:val="22"/>
        </w:rPr>
        <w:t>two</w:t>
      </w:r>
      <w:r w:rsidRPr="001F4337">
        <w:rPr>
          <w:rFonts w:ascii="Arial" w:hAnsi="Arial" w:cs="Arial"/>
          <w:sz w:val="22"/>
          <w:szCs w:val="22"/>
        </w:rPr>
        <w:t xml:space="preserve"> subsequent years then no new plan is needed.</w:t>
      </w:r>
    </w:p>
    <w:p w14:paraId="69F604CB" w14:textId="0151E755" w:rsidR="008102C6" w:rsidRPr="00E040D7" w:rsidRDefault="008102C6" w:rsidP="00E040D7">
      <w:pPr>
        <w:pStyle w:val="ListParagraph"/>
        <w:numPr>
          <w:ilvl w:val="2"/>
          <w:numId w:val="1"/>
        </w:numPr>
        <w:jc w:val="both"/>
        <w:rPr>
          <w:rFonts w:ascii="Arial" w:hAnsi="Arial" w:cs="Arial"/>
          <w:sz w:val="22"/>
          <w:szCs w:val="22"/>
        </w:rPr>
      </w:pPr>
      <w:r>
        <w:rPr>
          <w:rFonts w:ascii="Arial" w:hAnsi="Arial" w:cs="Arial"/>
          <w:sz w:val="22"/>
          <w:szCs w:val="22"/>
        </w:rPr>
        <w:t xml:space="preserve">Per University policy, faculty remain on a </w:t>
      </w:r>
      <w:r w:rsidR="008D705F">
        <w:rPr>
          <w:rFonts w:ascii="Arial" w:hAnsi="Arial" w:cs="Arial"/>
          <w:sz w:val="22"/>
          <w:szCs w:val="22"/>
        </w:rPr>
        <w:t>six</w:t>
      </w:r>
      <w:r>
        <w:rPr>
          <w:rFonts w:ascii="Arial" w:hAnsi="Arial" w:cs="Arial"/>
          <w:sz w:val="22"/>
          <w:szCs w:val="22"/>
        </w:rPr>
        <w:t>-year cycle for post-tenure review and the cycle is not reset upon successful completion of a development plan.</w:t>
      </w:r>
    </w:p>
    <w:p w14:paraId="4CA10532" w14:textId="77777777" w:rsidR="00214272" w:rsidRPr="001F4337" w:rsidRDefault="00214272" w:rsidP="008301EC">
      <w:pPr>
        <w:ind w:left="720"/>
        <w:jc w:val="both"/>
        <w:rPr>
          <w:rFonts w:ascii="Arial" w:hAnsi="Arial" w:cs="Arial"/>
          <w:sz w:val="22"/>
          <w:szCs w:val="22"/>
        </w:rPr>
      </w:pPr>
    </w:p>
    <w:p w14:paraId="0B28429D" w14:textId="3F3ADBB5" w:rsidR="00C64476" w:rsidRPr="001F4337" w:rsidRDefault="00214272" w:rsidP="008301EC">
      <w:pPr>
        <w:ind w:left="720"/>
        <w:jc w:val="both"/>
        <w:rPr>
          <w:rFonts w:ascii="Arial" w:hAnsi="Arial" w:cs="Arial"/>
          <w:sz w:val="22"/>
          <w:szCs w:val="22"/>
        </w:rPr>
      </w:pPr>
      <w:r w:rsidRPr="001F4337">
        <w:rPr>
          <w:rFonts w:ascii="Arial" w:hAnsi="Arial" w:cs="Arial"/>
          <w:sz w:val="22"/>
          <w:szCs w:val="22"/>
        </w:rPr>
        <w:t>2</w:t>
      </w:r>
      <w:r w:rsidR="00C64476" w:rsidRPr="001F4337">
        <w:rPr>
          <w:rFonts w:ascii="Arial" w:hAnsi="Arial" w:cs="Arial"/>
          <w:sz w:val="22"/>
          <w:szCs w:val="22"/>
        </w:rPr>
        <w:t xml:space="preserve">. A finding of </w:t>
      </w:r>
      <w:r w:rsidR="007D2DBC" w:rsidRPr="001F4337">
        <w:rPr>
          <w:rFonts w:ascii="Arial" w:hAnsi="Arial" w:cs="Arial"/>
          <w:sz w:val="22"/>
          <w:szCs w:val="22"/>
        </w:rPr>
        <w:t xml:space="preserve">two or more </w:t>
      </w:r>
      <w:r w:rsidR="00C64476" w:rsidRPr="001F4337">
        <w:rPr>
          <w:rFonts w:ascii="Arial" w:hAnsi="Arial" w:cs="Arial"/>
          <w:i/>
          <w:sz w:val="22"/>
          <w:szCs w:val="22"/>
        </w:rPr>
        <w:t>Needs Improvement</w:t>
      </w:r>
      <w:r w:rsidR="007D2DBC" w:rsidRPr="001F4337">
        <w:rPr>
          <w:rFonts w:ascii="Arial" w:hAnsi="Arial" w:cs="Arial"/>
          <w:sz w:val="22"/>
          <w:szCs w:val="22"/>
        </w:rPr>
        <w:t>,</w:t>
      </w:r>
      <w:r w:rsidR="008301EC" w:rsidRPr="001F4337">
        <w:rPr>
          <w:rFonts w:ascii="Arial" w:hAnsi="Arial" w:cs="Arial"/>
          <w:sz w:val="22"/>
          <w:szCs w:val="22"/>
        </w:rPr>
        <w:t xml:space="preserve"> </w:t>
      </w:r>
      <w:r w:rsidR="007D2DBC" w:rsidRPr="001F4337">
        <w:rPr>
          <w:rFonts w:ascii="Arial" w:hAnsi="Arial" w:cs="Arial"/>
          <w:sz w:val="22"/>
          <w:szCs w:val="22"/>
        </w:rPr>
        <w:t xml:space="preserve">or one </w:t>
      </w:r>
      <w:r w:rsidR="00C64476" w:rsidRPr="001F4337">
        <w:rPr>
          <w:rFonts w:ascii="Arial" w:hAnsi="Arial" w:cs="Arial"/>
          <w:i/>
          <w:sz w:val="22"/>
          <w:szCs w:val="22"/>
        </w:rPr>
        <w:t>Unsatisfactory</w:t>
      </w:r>
      <w:r w:rsidR="00C64476" w:rsidRPr="001F4337">
        <w:rPr>
          <w:rFonts w:ascii="Arial" w:hAnsi="Arial" w:cs="Arial"/>
          <w:sz w:val="22"/>
          <w:szCs w:val="22"/>
        </w:rPr>
        <w:t xml:space="preserve"> </w:t>
      </w:r>
      <w:r w:rsidR="007D2DBC" w:rsidRPr="001F4337">
        <w:rPr>
          <w:rFonts w:ascii="Arial" w:hAnsi="Arial" w:cs="Arial"/>
          <w:sz w:val="22"/>
          <w:szCs w:val="22"/>
        </w:rPr>
        <w:t xml:space="preserve">in </w:t>
      </w:r>
      <w:r w:rsidR="00AD54B9" w:rsidRPr="001F4337">
        <w:rPr>
          <w:rFonts w:ascii="Arial" w:hAnsi="Arial" w:cs="Arial"/>
          <w:sz w:val="22"/>
          <w:szCs w:val="22"/>
        </w:rPr>
        <w:t xml:space="preserve">the individual categories of </w:t>
      </w:r>
      <w:r w:rsidR="007D2DBC" w:rsidRPr="001F4337">
        <w:rPr>
          <w:rFonts w:ascii="Arial" w:hAnsi="Arial" w:cs="Arial"/>
          <w:sz w:val="22"/>
          <w:szCs w:val="22"/>
        </w:rPr>
        <w:t xml:space="preserve">research/scholarship, </w:t>
      </w:r>
      <w:r w:rsidR="00E44ECB" w:rsidRPr="001F4337">
        <w:rPr>
          <w:rFonts w:ascii="Arial" w:hAnsi="Arial" w:cs="Arial"/>
          <w:sz w:val="22"/>
          <w:szCs w:val="22"/>
        </w:rPr>
        <w:t xml:space="preserve">teaching, </w:t>
      </w:r>
      <w:r w:rsidR="007D2DBC" w:rsidRPr="001F4337">
        <w:rPr>
          <w:rFonts w:ascii="Arial" w:hAnsi="Arial" w:cs="Arial"/>
          <w:sz w:val="22"/>
          <w:szCs w:val="22"/>
        </w:rPr>
        <w:t xml:space="preserve">or service </w:t>
      </w:r>
      <w:r w:rsidR="006B6B71" w:rsidRPr="001F4337">
        <w:rPr>
          <w:rFonts w:ascii="Arial" w:hAnsi="Arial" w:cs="Arial"/>
          <w:sz w:val="22"/>
          <w:szCs w:val="22"/>
        </w:rPr>
        <w:t xml:space="preserve">in the </w:t>
      </w:r>
      <w:r w:rsidR="008301EC" w:rsidRPr="001F4337">
        <w:rPr>
          <w:rFonts w:ascii="Arial" w:hAnsi="Arial" w:cs="Arial"/>
          <w:sz w:val="22"/>
          <w:szCs w:val="22"/>
        </w:rPr>
        <w:t>Post-Tenure Review</w:t>
      </w:r>
      <w:r w:rsidR="00AC3BEE" w:rsidRPr="001F4337">
        <w:rPr>
          <w:rFonts w:ascii="Arial" w:hAnsi="Arial" w:cs="Arial"/>
          <w:sz w:val="22"/>
          <w:szCs w:val="22"/>
        </w:rPr>
        <w:t xml:space="preserve"> (above)</w:t>
      </w:r>
      <w:r w:rsidR="008301EC" w:rsidRPr="001F4337">
        <w:rPr>
          <w:rFonts w:ascii="Arial" w:hAnsi="Arial" w:cs="Arial"/>
          <w:sz w:val="22"/>
          <w:szCs w:val="22"/>
        </w:rPr>
        <w:t xml:space="preserve"> </w:t>
      </w:r>
      <w:r w:rsidR="00C258B7">
        <w:rPr>
          <w:rFonts w:ascii="Arial" w:hAnsi="Arial" w:cs="Arial"/>
          <w:sz w:val="22"/>
          <w:szCs w:val="22"/>
        </w:rPr>
        <w:t>will state the reasoning for</w:t>
      </w:r>
      <w:r w:rsidR="00C64476" w:rsidRPr="001F4337">
        <w:rPr>
          <w:rFonts w:ascii="Arial" w:hAnsi="Arial" w:cs="Arial"/>
          <w:sz w:val="22"/>
          <w:szCs w:val="22"/>
        </w:rPr>
        <w:t xml:space="preserve"> that finding in accordance with the criteria described in the Biology Department Annual Review Guidelines. Either outcome will </w:t>
      </w:r>
      <w:r w:rsidR="00AC3BEE" w:rsidRPr="001F4337">
        <w:rPr>
          <w:rFonts w:ascii="Arial" w:hAnsi="Arial" w:cs="Arial"/>
          <w:sz w:val="22"/>
          <w:szCs w:val="22"/>
        </w:rPr>
        <w:t xml:space="preserve">result in an overall </w:t>
      </w:r>
      <w:r w:rsidR="00AC3BEE" w:rsidRPr="001F4337">
        <w:rPr>
          <w:rFonts w:ascii="Arial" w:hAnsi="Arial" w:cs="Arial"/>
          <w:i/>
          <w:sz w:val="22"/>
          <w:szCs w:val="22"/>
        </w:rPr>
        <w:t xml:space="preserve">Unsatisfactory </w:t>
      </w:r>
      <w:r w:rsidR="00AC3BEE" w:rsidRPr="001F4337">
        <w:rPr>
          <w:rFonts w:ascii="Arial" w:hAnsi="Arial" w:cs="Arial"/>
          <w:sz w:val="22"/>
          <w:szCs w:val="22"/>
        </w:rPr>
        <w:t xml:space="preserve">Post-Tenure Review rating and </w:t>
      </w:r>
      <w:r w:rsidR="00C64476" w:rsidRPr="001F4337">
        <w:rPr>
          <w:rFonts w:ascii="Arial" w:hAnsi="Arial" w:cs="Arial"/>
          <w:sz w:val="22"/>
          <w:szCs w:val="22"/>
        </w:rPr>
        <w:t>initiat</w:t>
      </w:r>
      <w:r w:rsidR="00FC1ACA" w:rsidRPr="001F4337">
        <w:rPr>
          <w:rFonts w:ascii="Arial" w:hAnsi="Arial" w:cs="Arial"/>
          <w:sz w:val="22"/>
          <w:szCs w:val="22"/>
        </w:rPr>
        <w:t xml:space="preserve">e </w:t>
      </w:r>
      <w:r w:rsidR="00C64476" w:rsidRPr="001F4337">
        <w:rPr>
          <w:rFonts w:ascii="Arial" w:hAnsi="Arial" w:cs="Arial"/>
          <w:sz w:val="22"/>
          <w:szCs w:val="22"/>
        </w:rPr>
        <w:t>a Professional Development Review.</w:t>
      </w:r>
    </w:p>
    <w:p w14:paraId="73A761EF" w14:textId="77777777" w:rsidR="00C64476" w:rsidRPr="001F4337" w:rsidRDefault="00C64476" w:rsidP="008301EC">
      <w:pPr>
        <w:jc w:val="both"/>
        <w:rPr>
          <w:rFonts w:ascii="Arial" w:hAnsi="Arial" w:cs="Arial"/>
          <w:sz w:val="22"/>
          <w:szCs w:val="22"/>
        </w:rPr>
      </w:pPr>
    </w:p>
    <w:p w14:paraId="32952955" w14:textId="77777777" w:rsidR="0052413B" w:rsidRPr="001F4337" w:rsidRDefault="0052413B" w:rsidP="008301EC">
      <w:pPr>
        <w:jc w:val="both"/>
        <w:rPr>
          <w:rFonts w:ascii="Arial" w:hAnsi="Arial" w:cs="Arial"/>
          <w:sz w:val="22"/>
          <w:szCs w:val="22"/>
        </w:rPr>
      </w:pPr>
    </w:p>
    <w:p w14:paraId="10470242" w14:textId="663A88B7" w:rsidR="00C64476" w:rsidRPr="001F4337" w:rsidRDefault="006B6B71" w:rsidP="008301EC">
      <w:pPr>
        <w:jc w:val="both"/>
        <w:rPr>
          <w:rFonts w:ascii="Arial" w:hAnsi="Arial" w:cs="Arial"/>
          <w:sz w:val="22"/>
          <w:szCs w:val="22"/>
          <w:u w:val="single"/>
        </w:rPr>
      </w:pPr>
      <w:r w:rsidRPr="001F4337">
        <w:rPr>
          <w:rFonts w:ascii="Arial" w:hAnsi="Arial" w:cs="Arial"/>
          <w:b/>
          <w:sz w:val="22"/>
          <w:szCs w:val="22"/>
        </w:rPr>
        <w:t>Outcome:</w:t>
      </w:r>
      <w:r w:rsidRPr="001F4337">
        <w:rPr>
          <w:rFonts w:ascii="Arial" w:hAnsi="Arial" w:cs="Arial"/>
          <w:sz w:val="22"/>
          <w:szCs w:val="22"/>
        </w:rPr>
        <w:t xml:space="preserve">  A </w:t>
      </w:r>
      <w:r w:rsidR="00F21903" w:rsidRPr="001F4337">
        <w:rPr>
          <w:rFonts w:ascii="Arial" w:hAnsi="Arial" w:cs="Arial"/>
          <w:sz w:val="22"/>
          <w:szCs w:val="22"/>
        </w:rPr>
        <w:t>P</w:t>
      </w:r>
      <w:r w:rsidRPr="001F4337">
        <w:rPr>
          <w:rFonts w:ascii="Arial" w:hAnsi="Arial" w:cs="Arial"/>
          <w:sz w:val="22"/>
          <w:szCs w:val="22"/>
        </w:rPr>
        <w:t xml:space="preserve">rofessional </w:t>
      </w:r>
      <w:r w:rsidR="00F21903" w:rsidRPr="001F4337">
        <w:rPr>
          <w:rFonts w:ascii="Arial" w:hAnsi="Arial" w:cs="Arial"/>
          <w:sz w:val="22"/>
          <w:szCs w:val="22"/>
        </w:rPr>
        <w:t>D</w:t>
      </w:r>
      <w:r w:rsidRPr="001F4337">
        <w:rPr>
          <w:rFonts w:ascii="Arial" w:hAnsi="Arial" w:cs="Arial"/>
          <w:sz w:val="22"/>
          <w:szCs w:val="22"/>
        </w:rPr>
        <w:t xml:space="preserve">evelopment </w:t>
      </w:r>
      <w:r w:rsidR="00F21903" w:rsidRPr="001F4337">
        <w:rPr>
          <w:rFonts w:ascii="Arial" w:hAnsi="Arial" w:cs="Arial"/>
          <w:sz w:val="22"/>
          <w:szCs w:val="22"/>
        </w:rPr>
        <w:t>R</w:t>
      </w:r>
      <w:r w:rsidRPr="001F4337">
        <w:rPr>
          <w:rFonts w:ascii="Arial" w:hAnsi="Arial" w:cs="Arial"/>
          <w:sz w:val="22"/>
          <w:szCs w:val="22"/>
        </w:rPr>
        <w:t xml:space="preserve">eview will be initiated </w:t>
      </w:r>
      <w:r w:rsidR="007D2DBC" w:rsidRPr="001F4337">
        <w:rPr>
          <w:rFonts w:ascii="Arial" w:hAnsi="Arial" w:cs="Arial"/>
          <w:sz w:val="22"/>
          <w:szCs w:val="22"/>
        </w:rPr>
        <w:t>when</w:t>
      </w:r>
      <w:r w:rsidRPr="001F4337">
        <w:rPr>
          <w:rFonts w:ascii="Arial" w:hAnsi="Arial" w:cs="Arial"/>
          <w:sz w:val="22"/>
          <w:szCs w:val="22"/>
        </w:rPr>
        <w:t xml:space="preserve"> a tenured faculty member receives an </w:t>
      </w:r>
      <w:r w:rsidR="00AC3BEE" w:rsidRPr="001F4337">
        <w:rPr>
          <w:rFonts w:ascii="Arial" w:hAnsi="Arial" w:cs="Arial"/>
          <w:sz w:val="22"/>
          <w:szCs w:val="22"/>
        </w:rPr>
        <w:t xml:space="preserve">overall </w:t>
      </w:r>
      <w:r w:rsidRPr="001F4337">
        <w:rPr>
          <w:rFonts w:ascii="Arial" w:hAnsi="Arial" w:cs="Arial"/>
          <w:i/>
          <w:sz w:val="22"/>
          <w:szCs w:val="22"/>
        </w:rPr>
        <w:t xml:space="preserve">Unsatisfactory </w:t>
      </w:r>
      <w:r w:rsidRPr="001F4337">
        <w:rPr>
          <w:rFonts w:ascii="Arial" w:hAnsi="Arial" w:cs="Arial"/>
          <w:sz w:val="22"/>
          <w:szCs w:val="22"/>
        </w:rPr>
        <w:t xml:space="preserve">post-tenure review. The </w:t>
      </w:r>
      <w:r w:rsidR="00FE0544" w:rsidRPr="001F4337">
        <w:rPr>
          <w:rFonts w:ascii="Arial" w:hAnsi="Arial" w:cs="Arial"/>
          <w:sz w:val="22"/>
          <w:szCs w:val="22"/>
        </w:rPr>
        <w:t xml:space="preserve">Department Head </w:t>
      </w:r>
      <w:r w:rsidRPr="001F4337">
        <w:rPr>
          <w:rFonts w:ascii="Arial" w:hAnsi="Arial" w:cs="Arial"/>
          <w:sz w:val="22"/>
          <w:szCs w:val="22"/>
        </w:rPr>
        <w:t xml:space="preserve">will inform the faculty member that </w:t>
      </w:r>
      <w:r w:rsidR="00DA376A">
        <w:rPr>
          <w:rFonts w:ascii="Arial" w:hAnsi="Arial" w:cs="Arial"/>
          <w:sz w:val="22"/>
          <w:szCs w:val="22"/>
        </w:rPr>
        <w:t>they are</w:t>
      </w:r>
      <w:r w:rsidRPr="001F4337">
        <w:rPr>
          <w:rFonts w:ascii="Arial" w:hAnsi="Arial" w:cs="Arial"/>
          <w:sz w:val="22"/>
          <w:szCs w:val="22"/>
        </w:rPr>
        <w:t xml:space="preserve"> subject to a Professional Development Review, and of the nature and procedures of the review. A faculty member </w:t>
      </w:r>
      <w:r w:rsidR="00FC1ACA" w:rsidRPr="001F4337">
        <w:rPr>
          <w:rFonts w:ascii="Arial" w:hAnsi="Arial" w:cs="Arial"/>
          <w:sz w:val="22"/>
          <w:szCs w:val="22"/>
        </w:rPr>
        <w:t xml:space="preserve">may </w:t>
      </w:r>
      <w:r w:rsidRPr="001F4337">
        <w:rPr>
          <w:rFonts w:ascii="Arial" w:hAnsi="Arial" w:cs="Arial"/>
          <w:sz w:val="22"/>
          <w:szCs w:val="22"/>
        </w:rPr>
        <w:t xml:space="preserve">be exempted from </w:t>
      </w:r>
      <w:r w:rsidR="00E44ECB">
        <w:rPr>
          <w:rFonts w:ascii="Arial" w:hAnsi="Arial" w:cs="Arial"/>
          <w:sz w:val="22"/>
          <w:szCs w:val="22"/>
        </w:rPr>
        <w:t>Professional Development R</w:t>
      </w:r>
      <w:r w:rsidR="00E44ECB" w:rsidRPr="001F4337">
        <w:rPr>
          <w:rFonts w:ascii="Arial" w:hAnsi="Arial" w:cs="Arial"/>
          <w:sz w:val="22"/>
          <w:szCs w:val="22"/>
        </w:rPr>
        <w:t xml:space="preserve">eview </w:t>
      </w:r>
      <w:r w:rsidRPr="001F4337">
        <w:rPr>
          <w:rFonts w:ascii="Arial" w:hAnsi="Arial" w:cs="Arial"/>
          <w:sz w:val="22"/>
          <w:szCs w:val="22"/>
        </w:rPr>
        <w:t xml:space="preserve">upon recommendation of the </w:t>
      </w:r>
      <w:r w:rsidR="00FE0544" w:rsidRPr="001F4337">
        <w:rPr>
          <w:rFonts w:ascii="Arial" w:hAnsi="Arial" w:cs="Arial"/>
          <w:sz w:val="22"/>
          <w:szCs w:val="22"/>
        </w:rPr>
        <w:t xml:space="preserve">Department Head </w:t>
      </w:r>
      <w:r w:rsidRPr="001F4337">
        <w:rPr>
          <w:rFonts w:ascii="Arial" w:hAnsi="Arial" w:cs="Arial"/>
          <w:sz w:val="22"/>
          <w:szCs w:val="22"/>
        </w:rPr>
        <w:t xml:space="preserve">and approval of the </w:t>
      </w:r>
      <w:r w:rsidR="00FE0544" w:rsidRPr="001F4337">
        <w:rPr>
          <w:rFonts w:ascii="Arial" w:hAnsi="Arial" w:cs="Arial"/>
          <w:sz w:val="22"/>
          <w:szCs w:val="22"/>
        </w:rPr>
        <w:t xml:space="preserve">Dean </w:t>
      </w:r>
      <w:r w:rsidRPr="001F4337">
        <w:rPr>
          <w:rFonts w:ascii="Arial" w:hAnsi="Arial" w:cs="Arial"/>
          <w:sz w:val="22"/>
          <w:szCs w:val="22"/>
        </w:rPr>
        <w:t>when substantive mitigating circumstances exist</w:t>
      </w:r>
      <w:r w:rsidR="00E44ECB">
        <w:rPr>
          <w:rFonts w:ascii="Arial" w:hAnsi="Arial" w:cs="Arial"/>
          <w:sz w:val="22"/>
          <w:szCs w:val="22"/>
        </w:rPr>
        <w:t xml:space="preserve"> but a development plan should still be implemented to resolve the </w:t>
      </w:r>
      <w:r w:rsidR="00E44ECB">
        <w:rPr>
          <w:rFonts w:ascii="Arial" w:hAnsi="Arial" w:cs="Arial"/>
          <w:i/>
          <w:iCs/>
          <w:sz w:val="22"/>
          <w:szCs w:val="22"/>
        </w:rPr>
        <w:t xml:space="preserve">Needs Improvement </w:t>
      </w:r>
      <w:r w:rsidR="00E44ECB">
        <w:rPr>
          <w:rFonts w:ascii="Arial" w:hAnsi="Arial" w:cs="Arial"/>
          <w:sz w:val="22"/>
          <w:szCs w:val="22"/>
        </w:rPr>
        <w:t xml:space="preserve">or </w:t>
      </w:r>
      <w:r w:rsidR="00E44ECB">
        <w:rPr>
          <w:rFonts w:ascii="Arial" w:hAnsi="Arial" w:cs="Arial"/>
          <w:i/>
          <w:iCs/>
          <w:sz w:val="22"/>
          <w:szCs w:val="22"/>
        </w:rPr>
        <w:t>Unsatisfactory</w:t>
      </w:r>
      <w:r w:rsidR="00E44ECB">
        <w:rPr>
          <w:rFonts w:ascii="Arial" w:hAnsi="Arial" w:cs="Arial"/>
          <w:sz w:val="22"/>
          <w:szCs w:val="22"/>
        </w:rPr>
        <w:t xml:space="preserve"> ratings</w:t>
      </w:r>
      <w:r w:rsidRPr="001F4337">
        <w:rPr>
          <w:rFonts w:ascii="Arial" w:hAnsi="Arial" w:cs="Arial"/>
          <w:sz w:val="22"/>
          <w:szCs w:val="22"/>
        </w:rPr>
        <w:t xml:space="preserve">. </w:t>
      </w:r>
    </w:p>
    <w:p w14:paraId="0F2E5607" w14:textId="77777777" w:rsidR="00C64476" w:rsidRDefault="00C64476" w:rsidP="008301EC">
      <w:pPr>
        <w:jc w:val="both"/>
        <w:rPr>
          <w:rFonts w:ascii="Arial" w:hAnsi="Arial" w:cs="Arial"/>
          <w:sz w:val="22"/>
          <w:szCs w:val="22"/>
        </w:rPr>
      </w:pPr>
    </w:p>
    <w:p w14:paraId="10B08470" w14:textId="6235967F" w:rsidR="00AC76FA" w:rsidRPr="00AC76FA" w:rsidRDefault="00AC76FA" w:rsidP="008301EC">
      <w:pPr>
        <w:jc w:val="both"/>
        <w:rPr>
          <w:rFonts w:ascii="Arial" w:hAnsi="Arial" w:cs="Arial"/>
          <w:sz w:val="22"/>
          <w:szCs w:val="22"/>
        </w:rPr>
      </w:pPr>
      <w:r>
        <w:rPr>
          <w:rFonts w:ascii="Arial" w:hAnsi="Arial" w:cs="Arial"/>
          <w:b/>
          <w:bCs/>
          <w:sz w:val="22"/>
          <w:szCs w:val="22"/>
        </w:rPr>
        <w:t>Professional Development Plan</w:t>
      </w:r>
      <w:r>
        <w:rPr>
          <w:rFonts w:ascii="Arial" w:hAnsi="Arial" w:cs="Arial"/>
          <w:sz w:val="22"/>
          <w:szCs w:val="22"/>
        </w:rPr>
        <w:t>: In accordance with</w:t>
      </w:r>
      <w:r w:rsidRPr="00AC76FA">
        <w:rPr>
          <w:rFonts w:ascii="Arial" w:hAnsi="Arial" w:cs="Arial"/>
          <w:sz w:val="22"/>
          <w:szCs w:val="22"/>
        </w:rPr>
        <w:t xml:space="preserve"> </w:t>
      </w:r>
      <w:r w:rsidR="00B232E3">
        <w:rPr>
          <w:rFonts w:ascii="Arial" w:hAnsi="Arial" w:cs="Arial"/>
          <w:sz w:val="22"/>
          <w:szCs w:val="22"/>
        </w:rPr>
        <w:t xml:space="preserve">Section 5 of </w:t>
      </w:r>
      <w:r>
        <w:rPr>
          <w:rFonts w:ascii="Arial" w:hAnsi="Arial" w:cs="Arial"/>
          <w:sz w:val="22"/>
          <w:szCs w:val="22"/>
        </w:rPr>
        <w:t>University SAP 12.06.99.M0.01, the Professional Development Plan will indicate how specific deficiencies in a faculty member’s performance will be remedied.  The plan will list specific deficiencies, define specific goals or outcomes necessary to remedy the deficiencies, outline activities to be undertaken to achieve the necessary outcomes, identify institutional resources to be committed in support of the plan, set timelines for achieving goals of the plan, and indicate the criteria for assessment in annual review of the progress in the plan.</w:t>
      </w:r>
    </w:p>
    <w:p w14:paraId="0AD24E0A" w14:textId="77777777" w:rsidR="00AC76FA" w:rsidRPr="001F4337" w:rsidRDefault="00AC76FA" w:rsidP="008301EC">
      <w:pPr>
        <w:jc w:val="both"/>
        <w:rPr>
          <w:rFonts w:ascii="Arial" w:hAnsi="Arial" w:cs="Arial"/>
          <w:sz w:val="22"/>
          <w:szCs w:val="22"/>
        </w:rPr>
      </w:pPr>
    </w:p>
    <w:p w14:paraId="7FA6F8EC" w14:textId="0CA6FFDF" w:rsidR="00C64476" w:rsidRPr="00AC76FA" w:rsidRDefault="00AC76FA" w:rsidP="00AC76FA">
      <w:pPr>
        <w:jc w:val="both"/>
        <w:rPr>
          <w:rFonts w:ascii="Arial" w:hAnsi="Arial" w:cs="Arial"/>
          <w:sz w:val="22"/>
          <w:szCs w:val="22"/>
        </w:rPr>
      </w:pPr>
      <w:r>
        <w:rPr>
          <w:rFonts w:ascii="Arial" w:hAnsi="Arial" w:cs="Arial"/>
          <w:b/>
          <w:bCs/>
          <w:sz w:val="22"/>
          <w:szCs w:val="22"/>
        </w:rPr>
        <w:t>Professional Development Review:</w:t>
      </w:r>
      <w:r>
        <w:rPr>
          <w:rFonts w:ascii="Arial" w:hAnsi="Arial" w:cs="Arial"/>
          <w:sz w:val="22"/>
          <w:szCs w:val="22"/>
        </w:rPr>
        <w:t xml:space="preserve"> In accordance with </w:t>
      </w:r>
      <w:r w:rsidR="00B232E3">
        <w:rPr>
          <w:rFonts w:ascii="Arial" w:hAnsi="Arial" w:cs="Arial"/>
          <w:sz w:val="22"/>
          <w:szCs w:val="22"/>
        </w:rPr>
        <w:t xml:space="preserve">Section 4 of </w:t>
      </w:r>
      <w:r>
        <w:rPr>
          <w:rFonts w:ascii="Arial" w:hAnsi="Arial" w:cs="Arial"/>
          <w:sz w:val="22"/>
          <w:szCs w:val="22"/>
        </w:rPr>
        <w:t xml:space="preserve">University SAP </w:t>
      </w:r>
      <w:r>
        <w:rPr>
          <w:rFonts w:ascii="Arial" w:hAnsi="Arial" w:cs="Arial"/>
          <w:sz w:val="22"/>
          <w:szCs w:val="22"/>
        </w:rPr>
        <w:lastRenderedPageBreak/>
        <w:t>12.06.99.M1, th</w:t>
      </w:r>
      <w:r w:rsidRPr="00AC76FA">
        <w:rPr>
          <w:rFonts w:ascii="Arial" w:hAnsi="Arial" w:cs="Arial"/>
          <w:sz w:val="22"/>
          <w:szCs w:val="22"/>
        </w:rPr>
        <w:t>e Professional Development Review will be conducted by an ad hoc</w:t>
      </w:r>
      <w:r w:rsidR="009F2E14">
        <w:rPr>
          <w:rFonts w:ascii="Arial" w:hAnsi="Arial" w:cs="Arial"/>
          <w:sz w:val="22"/>
          <w:szCs w:val="22"/>
        </w:rPr>
        <w:t>, 3 member,</w:t>
      </w:r>
      <w:r w:rsidRPr="00AC76FA">
        <w:rPr>
          <w:rFonts w:ascii="Arial" w:hAnsi="Arial" w:cs="Arial"/>
          <w:sz w:val="22"/>
          <w:szCs w:val="22"/>
        </w:rPr>
        <w:t xml:space="preserve"> faculty</w:t>
      </w:r>
      <w:r>
        <w:rPr>
          <w:rFonts w:ascii="Arial" w:hAnsi="Arial" w:cs="Arial"/>
          <w:sz w:val="22"/>
          <w:szCs w:val="22"/>
        </w:rPr>
        <w:t xml:space="preserve"> </w:t>
      </w:r>
      <w:r w:rsidRPr="00AC76FA">
        <w:rPr>
          <w:rFonts w:ascii="Arial" w:hAnsi="Arial" w:cs="Arial"/>
          <w:sz w:val="22"/>
          <w:szCs w:val="22"/>
        </w:rPr>
        <w:t>review committee (hereafter referred to as the review committee), unless the</w:t>
      </w:r>
      <w:r>
        <w:rPr>
          <w:rFonts w:ascii="Arial" w:hAnsi="Arial" w:cs="Arial"/>
          <w:sz w:val="22"/>
          <w:szCs w:val="22"/>
        </w:rPr>
        <w:t xml:space="preserve"> </w:t>
      </w:r>
      <w:r w:rsidRPr="00AC76FA">
        <w:rPr>
          <w:rFonts w:ascii="Arial" w:hAnsi="Arial" w:cs="Arial"/>
          <w:sz w:val="22"/>
          <w:szCs w:val="22"/>
        </w:rPr>
        <w:t>faculty member requests that it be conducted by the department head. The three</w:t>
      </w:r>
      <w:r>
        <w:rPr>
          <w:rFonts w:ascii="Arial" w:hAnsi="Arial" w:cs="Arial"/>
          <w:sz w:val="22"/>
          <w:szCs w:val="22"/>
        </w:rPr>
        <w:t>-member</w:t>
      </w:r>
      <w:r w:rsidRPr="00AC76FA">
        <w:rPr>
          <w:rFonts w:ascii="Arial" w:hAnsi="Arial" w:cs="Arial"/>
          <w:sz w:val="22"/>
          <w:szCs w:val="22"/>
        </w:rPr>
        <w:t xml:space="preserve"> ad hoc faculty review committee will be appointed by the </w:t>
      </w:r>
      <w:r w:rsidR="00192755">
        <w:rPr>
          <w:rFonts w:ascii="Arial" w:hAnsi="Arial" w:cs="Arial"/>
          <w:sz w:val="22"/>
          <w:szCs w:val="22"/>
        </w:rPr>
        <w:t>D</w:t>
      </w:r>
      <w:r w:rsidRPr="00AC76FA">
        <w:rPr>
          <w:rFonts w:ascii="Arial" w:hAnsi="Arial" w:cs="Arial"/>
          <w:sz w:val="22"/>
          <w:szCs w:val="22"/>
        </w:rPr>
        <w:t>ean</w:t>
      </w:r>
      <w:r w:rsidR="00192755">
        <w:rPr>
          <w:rFonts w:ascii="Arial" w:hAnsi="Arial" w:cs="Arial"/>
          <w:sz w:val="22"/>
          <w:szCs w:val="22"/>
        </w:rPr>
        <w:t xml:space="preserve"> or a person delegated by the Dean</w:t>
      </w:r>
      <w:r w:rsidRPr="00AC76FA">
        <w:rPr>
          <w:rFonts w:ascii="Arial" w:hAnsi="Arial" w:cs="Arial"/>
          <w:sz w:val="22"/>
          <w:szCs w:val="22"/>
        </w:rPr>
        <w:t>, in</w:t>
      </w:r>
      <w:r>
        <w:rPr>
          <w:rFonts w:ascii="Arial" w:hAnsi="Arial" w:cs="Arial"/>
          <w:sz w:val="22"/>
          <w:szCs w:val="22"/>
        </w:rPr>
        <w:t xml:space="preserve"> </w:t>
      </w:r>
      <w:r w:rsidRPr="00AC76FA">
        <w:rPr>
          <w:rFonts w:ascii="Arial" w:hAnsi="Arial" w:cs="Arial"/>
          <w:sz w:val="22"/>
          <w:szCs w:val="22"/>
        </w:rPr>
        <w:t>consultation with the department head and faculty member to be reviewed. When</w:t>
      </w:r>
      <w:r>
        <w:rPr>
          <w:rFonts w:ascii="Arial" w:hAnsi="Arial" w:cs="Arial"/>
          <w:sz w:val="22"/>
          <w:szCs w:val="22"/>
        </w:rPr>
        <w:t xml:space="preserve"> </w:t>
      </w:r>
      <w:r w:rsidRPr="00AC76FA">
        <w:rPr>
          <w:rFonts w:ascii="Arial" w:hAnsi="Arial" w:cs="Arial"/>
          <w:sz w:val="22"/>
          <w:szCs w:val="22"/>
        </w:rPr>
        <w:t>appropriate, the committee membership may include faculty from other</w:t>
      </w:r>
      <w:r>
        <w:rPr>
          <w:rFonts w:ascii="Arial" w:hAnsi="Arial" w:cs="Arial"/>
          <w:sz w:val="22"/>
          <w:szCs w:val="22"/>
        </w:rPr>
        <w:t xml:space="preserve"> </w:t>
      </w:r>
      <w:r w:rsidRPr="00AC76FA">
        <w:rPr>
          <w:rFonts w:ascii="Arial" w:hAnsi="Arial" w:cs="Arial"/>
          <w:sz w:val="22"/>
          <w:szCs w:val="22"/>
        </w:rPr>
        <w:t>departments, colleges, or universities.</w:t>
      </w:r>
      <w:r>
        <w:rPr>
          <w:rFonts w:ascii="Arial" w:hAnsi="Arial" w:cs="Arial"/>
          <w:sz w:val="22"/>
          <w:szCs w:val="22"/>
        </w:rPr>
        <w:t xml:space="preserve">  This procedure, and what is required, can be found in Section 4 of SAP 12.06.99.M1.</w:t>
      </w:r>
    </w:p>
    <w:p w14:paraId="31C70F79" w14:textId="34B85687" w:rsidR="00C64476" w:rsidRPr="001F4337" w:rsidRDefault="00C64476" w:rsidP="008301EC">
      <w:pPr>
        <w:jc w:val="both"/>
        <w:rPr>
          <w:rFonts w:ascii="Arial" w:hAnsi="Arial" w:cs="Arial"/>
          <w:sz w:val="22"/>
          <w:szCs w:val="22"/>
        </w:rPr>
      </w:pPr>
    </w:p>
    <w:sectPr w:rsidR="00C64476" w:rsidRPr="001F4337" w:rsidSect="00D610E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9415" w14:textId="77777777" w:rsidR="00A0315D" w:rsidRDefault="00A0315D" w:rsidP="006D7F01">
      <w:r>
        <w:separator/>
      </w:r>
    </w:p>
  </w:endnote>
  <w:endnote w:type="continuationSeparator" w:id="0">
    <w:p w14:paraId="1B6C8B62" w14:textId="77777777" w:rsidR="00A0315D" w:rsidRDefault="00A0315D" w:rsidP="006D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F215F" w14:textId="77777777" w:rsidR="00A0315D" w:rsidRDefault="00A0315D" w:rsidP="006D7F01">
      <w:r>
        <w:separator/>
      </w:r>
    </w:p>
  </w:footnote>
  <w:footnote w:type="continuationSeparator" w:id="0">
    <w:p w14:paraId="1123863D" w14:textId="77777777" w:rsidR="00A0315D" w:rsidRDefault="00A0315D" w:rsidP="006D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C7E08"/>
    <w:multiLevelType w:val="hybridMultilevel"/>
    <w:tmpl w:val="E160A8C4"/>
    <w:lvl w:ilvl="0" w:tplc="CEBCA5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917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E7"/>
    <w:rsid w:val="00084DCD"/>
    <w:rsid w:val="000B77B4"/>
    <w:rsid w:val="000F57E5"/>
    <w:rsid w:val="001125AC"/>
    <w:rsid w:val="0018408A"/>
    <w:rsid w:val="00192755"/>
    <w:rsid w:val="001F4337"/>
    <w:rsid w:val="00214272"/>
    <w:rsid w:val="00216792"/>
    <w:rsid w:val="002313F6"/>
    <w:rsid w:val="00244326"/>
    <w:rsid w:val="002513CF"/>
    <w:rsid w:val="002613FF"/>
    <w:rsid w:val="00263EED"/>
    <w:rsid w:val="002872B6"/>
    <w:rsid w:val="002D5E8C"/>
    <w:rsid w:val="00322C38"/>
    <w:rsid w:val="00340665"/>
    <w:rsid w:val="00373A1C"/>
    <w:rsid w:val="003F506D"/>
    <w:rsid w:val="00413F12"/>
    <w:rsid w:val="00463F8F"/>
    <w:rsid w:val="00490ADA"/>
    <w:rsid w:val="004E09C0"/>
    <w:rsid w:val="004E229D"/>
    <w:rsid w:val="004F2087"/>
    <w:rsid w:val="0052413B"/>
    <w:rsid w:val="00567A25"/>
    <w:rsid w:val="005937AC"/>
    <w:rsid w:val="005D22B9"/>
    <w:rsid w:val="00623E64"/>
    <w:rsid w:val="006B6B71"/>
    <w:rsid w:val="006C212C"/>
    <w:rsid w:val="006D7F01"/>
    <w:rsid w:val="0075114C"/>
    <w:rsid w:val="0078621B"/>
    <w:rsid w:val="00790596"/>
    <w:rsid w:val="007B2C7F"/>
    <w:rsid w:val="007D2DBC"/>
    <w:rsid w:val="007F5E07"/>
    <w:rsid w:val="008102C6"/>
    <w:rsid w:val="008301EC"/>
    <w:rsid w:val="00847384"/>
    <w:rsid w:val="008B5AC1"/>
    <w:rsid w:val="008D34F6"/>
    <w:rsid w:val="008D705F"/>
    <w:rsid w:val="008E0D8B"/>
    <w:rsid w:val="00900552"/>
    <w:rsid w:val="009009FB"/>
    <w:rsid w:val="00935F88"/>
    <w:rsid w:val="00942DFC"/>
    <w:rsid w:val="00945E58"/>
    <w:rsid w:val="00954E28"/>
    <w:rsid w:val="00997C55"/>
    <w:rsid w:val="009A4E0B"/>
    <w:rsid w:val="009B47D8"/>
    <w:rsid w:val="009C54F1"/>
    <w:rsid w:val="009F2E14"/>
    <w:rsid w:val="009F6D20"/>
    <w:rsid w:val="00A0315D"/>
    <w:rsid w:val="00A25123"/>
    <w:rsid w:val="00A44393"/>
    <w:rsid w:val="00A55266"/>
    <w:rsid w:val="00A75208"/>
    <w:rsid w:val="00A760BA"/>
    <w:rsid w:val="00AC0109"/>
    <w:rsid w:val="00AC3BEE"/>
    <w:rsid w:val="00AC76FA"/>
    <w:rsid w:val="00AD54B9"/>
    <w:rsid w:val="00B02EC9"/>
    <w:rsid w:val="00B232E3"/>
    <w:rsid w:val="00B80718"/>
    <w:rsid w:val="00B852F8"/>
    <w:rsid w:val="00BA2257"/>
    <w:rsid w:val="00BB4FF3"/>
    <w:rsid w:val="00C04FA8"/>
    <w:rsid w:val="00C258B7"/>
    <w:rsid w:val="00C2706D"/>
    <w:rsid w:val="00C53F96"/>
    <w:rsid w:val="00C63315"/>
    <w:rsid w:val="00C64476"/>
    <w:rsid w:val="00C87880"/>
    <w:rsid w:val="00CB050A"/>
    <w:rsid w:val="00CF0E71"/>
    <w:rsid w:val="00D063E7"/>
    <w:rsid w:val="00D11D94"/>
    <w:rsid w:val="00D152D9"/>
    <w:rsid w:val="00D31336"/>
    <w:rsid w:val="00D4037B"/>
    <w:rsid w:val="00D504DA"/>
    <w:rsid w:val="00D610EE"/>
    <w:rsid w:val="00DA1720"/>
    <w:rsid w:val="00DA376A"/>
    <w:rsid w:val="00DB0911"/>
    <w:rsid w:val="00DC1332"/>
    <w:rsid w:val="00DC74D6"/>
    <w:rsid w:val="00E040D7"/>
    <w:rsid w:val="00E13608"/>
    <w:rsid w:val="00E44ECB"/>
    <w:rsid w:val="00E47D8E"/>
    <w:rsid w:val="00E75BA7"/>
    <w:rsid w:val="00E91626"/>
    <w:rsid w:val="00ED550C"/>
    <w:rsid w:val="00EE3CB9"/>
    <w:rsid w:val="00F21903"/>
    <w:rsid w:val="00F25AF9"/>
    <w:rsid w:val="00FA2CBA"/>
    <w:rsid w:val="00FB6BA9"/>
    <w:rsid w:val="00FC1ACA"/>
    <w:rsid w:val="00FE0544"/>
    <w:rsid w:val="00FE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08E13"/>
  <w14:defaultImageDpi w14:val="300"/>
  <w15:docId w15:val="{B6ACEB0C-6496-D449-A443-9452EDC5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E7"/>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063E7"/>
    <w:rPr>
      <w:sz w:val="18"/>
      <w:szCs w:val="18"/>
    </w:rPr>
  </w:style>
  <w:style w:type="paragraph" w:styleId="CommentText">
    <w:name w:val="annotation text"/>
    <w:basedOn w:val="Normal"/>
    <w:link w:val="CommentTextChar"/>
    <w:rsid w:val="00D063E7"/>
    <w:rPr>
      <w:sz w:val="24"/>
    </w:rPr>
  </w:style>
  <w:style w:type="character" w:customStyle="1" w:styleId="CommentTextChar">
    <w:name w:val="Comment Text Char"/>
    <w:basedOn w:val="DefaultParagraphFont"/>
    <w:link w:val="CommentText"/>
    <w:rsid w:val="00D063E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06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3E7"/>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47D8E"/>
    <w:rPr>
      <w:b/>
      <w:bCs/>
      <w:sz w:val="20"/>
      <w:szCs w:val="20"/>
    </w:rPr>
  </w:style>
  <w:style w:type="character" w:customStyle="1" w:styleId="CommentSubjectChar">
    <w:name w:val="Comment Subject Char"/>
    <w:basedOn w:val="CommentTextChar"/>
    <w:link w:val="CommentSubject"/>
    <w:uiPriority w:val="99"/>
    <w:semiHidden/>
    <w:rsid w:val="00E47D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D7F01"/>
    <w:pPr>
      <w:tabs>
        <w:tab w:val="center" w:pos="4320"/>
        <w:tab w:val="right" w:pos="8640"/>
      </w:tabs>
    </w:pPr>
  </w:style>
  <w:style w:type="character" w:customStyle="1" w:styleId="HeaderChar">
    <w:name w:val="Header Char"/>
    <w:basedOn w:val="DefaultParagraphFont"/>
    <w:link w:val="Header"/>
    <w:uiPriority w:val="99"/>
    <w:rsid w:val="006D7F01"/>
    <w:rPr>
      <w:rFonts w:ascii="Times New Roman" w:eastAsia="Times New Roman" w:hAnsi="Times New Roman" w:cs="Times New Roman"/>
      <w:sz w:val="20"/>
    </w:rPr>
  </w:style>
  <w:style w:type="paragraph" w:styleId="Footer">
    <w:name w:val="footer"/>
    <w:basedOn w:val="Normal"/>
    <w:link w:val="FooterChar"/>
    <w:uiPriority w:val="99"/>
    <w:unhideWhenUsed/>
    <w:rsid w:val="006D7F01"/>
    <w:pPr>
      <w:tabs>
        <w:tab w:val="center" w:pos="4320"/>
        <w:tab w:val="right" w:pos="8640"/>
      </w:tabs>
    </w:pPr>
  </w:style>
  <w:style w:type="character" w:customStyle="1" w:styleId="FooterChar">
    <w:name w:val="Footer Char"/>
    <w:basedOn w:val="DefaultParagraphFont"/>
    <w:link w:val="Footer"/>
    <w:uiPriority w:val="99"/>
    <w:rsid w:val="006D7F01"/>
    <w:rPr>
      <w:rFonts w:ascii="Times New Roman" w:eastAsia="Times New Roman" w:hAnsi="Times New Roman" w:cs="Times New Roman"/>
      <w:sz w:val="20"/>
    </w:rPr>
  </w:style>
  <w:style w:type="paragraph" w:styleId="DocumentMap">
    <w:name w:val="Document Map"/>
    <w:basedOn w:val="Normal"/>
    <w:link w:val="DocumentMapChar"/>
    <w:uiPriority w:val="99"/>
    <w:semiHidden/>
    <w:unhideWhenUsed/>
    <w:rsid w:val="00463F8F"/>
    <w:rPr>
      <w:sz w:val="24"/>
    </w:rPr>
  </w:style>
  <w:style w:type="character" w:customStyle="1" w:styleId="DocumentMapChar">
    <w:name w:val="Document Map Char"/>
    <w:basedOn w:val="DefaultParagraphFont"/>
    <w:link w:val="DocumentMap"/>
    <w:uiPriority w:val="99"/>
    <w:semiHidden/>
    <w:rsid w:val="00463F8F"/>
    <w:rPr>
      <w:rFonts w:ascii="Times New Roman" w:eastAsia="Times New Roman" w:hAnsi="Times New Roman" w:cs="Times New Roman"/>
    </w:rPr>
  </w:style>
  <w:style w:type="paragraph" w:styleId="Revision">
    <w:name w:val="Revision"/>
    <w:hidden/>
    <w:uiPriority w:val="99"/>
    <w:semiHidden/>
    <w:rsid w:val="00463F8F"/>
    <w:rPr>
      <w:rFonts w:ascii="Times New Roman" w:eastAsia="Times New Roman" w:hAnsi="Times New Roman" w:cs="Times New Roman"/>
      <w:sz w:val="20"/>
    </w:rPr>
  </w:style>
  <w:style w:type="paragraph" w:styleId="ListParagraph">
    <w:name w:val="List Paragraph"/>
    <w:basedOn w:val="Normal"/>
    <w:uiPriority w:val="34"/>
    <w:qFormat/>
    <w:rsid w:val="008E0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Biology TAMU</dc:creator>
  <cp:lastModifiedBy>Sorg, Joseph A</cp:lastModifiedBy>
  <cp:revision>6</cp:revision>
  <cp:lastPrinted>2018-11-13T16:18:00Z</cp:lastPrinted>
  <dcterms:created xsi:type="dcterms:W3CDTF">2024-10-16T14:06:00Z</dcterms:created>
  <dcterms:modified xsi:type="dcterms:W3CDTF">2024-10-23T20:46:00Z</dcterms:modified>
</cp:coreProperties>
</file>